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0BFBA" w14:textId="34CB1E09" w:rsidR="003E1262" w:rsidRDefault="00FB500B">
      <w:pPr>
        <w:widowControl w:val="0"/>
        <w:autoSpaceDE w:val="0"/>
        <w:autoSpaceDN w:val="0"/>
        <w:adjustRightInd w:val="0"/>
        <w:spacing w:line="235" w:lineRule="auto"/>
        <w:ind w:left="1405" w:right="-80"/>
        <w:jc w:val="center"/>
        <w:rPr>
          <w:rFonts w:cs="Times New Roman"/>
          <w:b/>
          <w:color w:val="000000"/>
          <w:sz w:val="36"/>
          <w:szCs w:val="24"/>
          <w:u w:color="000000"/>
        </w:rPr>
      </w:pPr>
      <w:bookmarkStart w:id="0" w:name="_page_3_0"/>
      <w:r>
        <w:rPr>
          <w:noProof/>
        </w:rPr>
        <w:drawing>
          <wp:anchor distT="0" distB="0" distL="114300" distR="114300" simplePos="0" relativeHeight="251657216" behindDoc="1" locked="0" layoutInCell="0" allowOverlap="1" wp14:anchorId="70C23369" wp14:editId="0DF96CAF">
            <wp:simplePos x="0" y="0"/>
            <wp:positionH relativeFrom="page">
              <wp:posOffset>499745</wp:posOffset>
            </wp:positionH>
            <wp:positionV relativeFrom="paragraph">
              <wp:posOffset>100965</wp:posOffset>
            </wp:positionV>
            <wp:extent cx="1358265" cy="1188720"/>
            <wp:effectExtent l="0" t="0" r="0" b="0"/>
            <wp:wrapNone/>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8265"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3E1262">
        <w:rPr>
          <w:rFonts w:cs="Times New Roman"/>
          <w:b/>
          <w:color w:val="000000"/>
          <w:w w:val="99"/>
          <w:sz w:val="36"/>
          <w:szCs w:val="24"/>
          <w:u w:color="000000"/>
        </w:rPr>
        <w:t>О</w:t>
      </w:r>
      <w:r w:rsidR="003E1262">
        <w:rPr>
          <w:rFonts w:cs="Times New Roman"/>
          <w:b/>
          <w:color w:val="000000"/>
          <w:spacing w:val="-19"/>
          <w:sz w:val="36"/>
          <w:szCs w:val="24"/>
          <w:u w:color="000000"/>
        </w:rPr>
        <w:t>т</w:t>
      </w:r>
      <w:r w:rsidR="003E1262">
        <w:rPr>
          <w:rFonts w:cs="Times New Roman"/>
          <w:b/>
          <w:color w:val="000000"/>
          <w:spacing w:val="-2"/>
          <w:w w:val="99"/>
          <w:sz w:val="36"/>
          <w:szCs w:val="24"/>
          <w:u w:color="000000"/>
        </w:rPr>
        <w:t>д</w:t>
      </w:r>
      <w:r w:rsidR="003E1262">
        <w:rPr>
          <w:rFonts w:cs="Times New Roman"/>
          <w:b/>
          <w:color w:val="000000"/>
          <w:spacing w:val="-4"/>
          <w:sz w:val="36"/>
          <w:szCs w:val="24"/>
          <w:u w:color="000000"/>
        </w:rPr>
        <w:t>е</w:t>
      </w:r>
      <w:r w:rsidR="003E1262">
        <w:rPr>
          <w:rFonts w:cs="Times New Roman"/>
          <w:b/>
          <w:color w:val="000000"/>
          <w:sz w:val="36"/>
          <w:szCs w:val="24"/>
          <w:u w:color="000000"/>
        </w:rPr>
        <w:t>ле</w:t>
      </w:r>
      <w:r w:rsidR="003E1262">
        <w:rPr>
          <w:rFonts w:cs="Times New Roman"/>
          <w:b/>
          <w:color w:val="000000"/>
          <w:w w:val="99"/>
          <w:sz w:val="36"/>
          <w:szCs w:val="24"/>
          <w:u w:color="000000"/>
        </w:rPr>
        <w:t>н</w:t>
      </w:r>
      <w:r w:rsidR="003E1262">
        <w:rPr>
          <w:rFonts w:cs="Times New Roman"/>
          <w:b/>
          <w:color w:val="000000"/>
          <w:spacing w:val="2"/>
          <w:sz w:val="36"/>
          <w:szCs w:val="24"/>
          <w:u w:color="000000"/>
        </w:rPr>
        <w:t>и</w:t>
      </w:r>
      <w:r w:rsidR="003E1262">
        <w:rPr>
          <w:rFonts w:cs="Times New Roman"/>
          <w:b/>
          <w:color w:val="000000"/>
          <w:w w:val="99"/>
          <w:sz w:val="36"/>
          <w:szCs w:val="24"/>
          <w:u w:color="000000"/>
        </w:rPr>
        <w:t>е</w:t>
      </w:r>
      <w:r w:rsidR="003E1262">
        <w:rPr>
          <w:rFonts w:cs="Times New Roman"/>
          <w:b/>
          <w:color w:val="000000"/>
          <w:spacing w:val="-2"/>
          <w:sz w:val="36"/>
          <w:szCs w:val="24"/>
          <w:u w:color="000000"/>
        </w:rPr>
        <w:t xml:space="preserve"> </w:t>
      </w:r>
      <w:r w:rsidR="003E1262">
        <w:rPr>
          <w:rFonts w:cs="Times New Roman"/>
          <w:b/>
          <w:color w:val="000000"/>
          <w:sz w:val="36"/>
          <w:szCs w:val="24"/>
          <w:u w:color="000000"/>
        </w:rPr>
        <w:t>Фо</w:t>
      </w:r>
      <w:r w:rsidR="003E1262">
        <w:rPr>
          <w:rFonts w:cs="Times New Roman"/>
          <w:b/>
          <w:color w:val="000000"/>
          <w:w w:val="99"/>
          <w:sz w:val="36"/>
          <w:szCs w:val="24"/>
          <w:u w:color="000000"/>
        </w:rPr>
        <w:t>н</w:t>
      </w:r>
      <w:r w:rsidR="003E1262">
        <w:rPr>
          <w:rFonts w:cs="Times New Roman"/>
          <w:b/>
          <w:color w:val="000000"/>
          <w:sz w:val="36"/>
          <w:szCs w:val="24"/>
          <w:u w:color="000000"/>
        </w:rPr>
        <w:t>да</w:t>
      </w:r>
      <w:r w:rsidR="003E1262">
        <w:rPr>
          <w:rFonts w:cs="Times New Roman"/>
          <w:b/>
          <w:color w:val="000000"/>
          <w:spacing w:val="-1"/>
          <w:sz w:val="36"/>
          <w:szCs w:val="24"/>
          <w:u w:color="000000"/>
        </w:rPr>
        <w:t xml:space="preserve"> </w:t>
      </w:r>
      <w:r w:rsidR="003E1262">
        <w:rPr>
          <w:rFonts w:cs="Times New Roman"/>
          <w:b/>
          <w:color w:val="000000"/>
          <w:w w:val="99"/>
          <w:sz w:val="36"/>
          <w:szCs w:val="24"/>
          <w:u w:color="000000"/>
        </w:rPr>
        <w:t>п</w:t>
      </w:r>
      <w:r w:rsidR="003E1262">
        <w:rPr>
          <w:rFonts w:cs="Times New Roman"/>
          <w:b/>
          <w:color w:val="000000"/>
          <w:sz w:val="36"/>
          <w:szCs w:val="24"/>
          <w:u w:color="000000"/>
        </w:rPr>
        <w:t>е</w:t>
      </w:r>
      <w:r w:rsidR="003E1262">
        <w:rPr>
          <w:rFonts w:cs="Times New Roman"/>
          <w:b/>
          <w:color w:val="000000"/>
          <w:w w:val="99"/>
          <w:sz w:val="36"/>
          <w:szCs w:val="24"/>
          <w:u w:color="000000"/>
        </w:rPr>
        <w:t>нс</w:t>
      </w:r>
      <w:r w:rsidR="003E1262">
        <w:rPr>
          <w:rFonts w:cs="Times New Roman"/>
          <w:b/>
          <w:color w:val="000000"/>
          <w:spacing w:val="1"/>
          <w:sz w:val="36"/>
          <w:szCs w:val="24"/>
          <w:u w:color="000000"/>
        </w:rPr>
        <w:t>и</w:t>
      </w:r>
      <w:r w:rsidR="003E1262">
        <w:rPr>
          <w:rFonts w:cs="Times New Roman"/>
          <w:b/>
          <w:color w:val="000000"/>
          <w:sz w:val="36"/>
          <w:szCs w:val="24"/>
          <w:u w:color="000000"/>
        </w:rPr>
        <w:t>о</w:t>
      </w:r>
      <w:r w:rsidR="003E1262">
        <w:rPr>
          <w:rFonts w:cs="Times New Roman"/>
          <w:b/>
          <w:color w:val="000000"/>
          <w:spacing w:val="1"/>
          <w:w w:val="99"/>
          <w:sz w:val="36"/>
          <w:szCs w:val="24"/>
          <w:u w:color="000000"/>
        </w:rPr>
        <w:t>н</w:t>
      </w:r>
      <w:r w:rsidR="003E1262">
        <w:rPr>
          <w:rFonts w:cs="Times New Roman"/>
          <w:b/>
          <w:color w:val="000000"/>
          <w:w w:val="99"/>
          <w:sz w:val="36"/>
          <w:szCs w:val="24"/>
          <w:u w:color="000000"/>
        </w:rPr>
        <w:t>н</w:t>
      </w:r>
      <w:r w:rsidR="003E1262">
        <w:rPr>
          <w:rFonts w:cs="Times New Roman"/>
          <w:b/>
          <w:color w:val="000000"/>
          <w:spacing w:val="1"/>
          <w:sz w:val="36"/>
          <w:szCs w:val="24"/>
          <w:u w:color="000000"/>
        </w:rPr>
        <w:t>о</w:t>
      </w:r>
      <w:r w:rsidR="003E1262">
        <w:rPr>
          <w:rFonts w:cs="Times New Roman"/>
          <w:b/>
          <w:color w:val="000000"/>
          <w:spacing w:val="-1"/>
          <w:sz w:val="36"/>
          <w:szCs w:val="24"/>
          <w:u w:color="000000"/>
        </w:rPr>
        <w:t>г</w:t>
      </w:r>
      <w:r w:rsidR="003E1262">
        <w:rPr>
          <w:rFonts w:cs="Times New Roman"/>
          <w:b/>
          <w:color w:val="000000"/>
          <w:sz w:val="36"/>
          <w:szCs w:val="24"/>
          <w:u w:color="000000"/>
        </w:rPr>
        <w:t>о</w:t>
      </w:r>
      <w:r w:rsidR="003E1262">
        <w:rPr>
          <w:rFonts w:cs="Times New Roman"/>
          <w:b/>
          <w:color w:val="000000"/>
          <w:spacing w:val="-5"/>
          <w:sz w:val="36"/>
          <w:szCs w:val="24"/>
          <w:u w:color="000000"/>
        </w:rPr>
        <w:t xml:space="preserve"> </w:t>
      </w:r>
      <w:r w:rsidR="003E1262">
        <w:rPr>
          <w:rFonts w:cs="Times New Roman"/>
          <w:b/>
          <w:color w:val="000000"/>
          <w:sz w:val="36"/>
          <w:szCs w:val="24"/>
          <w:u w:color="000000"/>
        </w:rPr>
        <w:t>и с</w:t>
      </w:r>
      <w:r w:rsidR="003E1262">
        <w:rPr>
          <w:rFonts w:cs="Times New Roman"/>
          <w:b/>
          <w:color w:val="000000"/>
          <w:spacing w:val="1"/>
          <w:sz w:val="36"/>
          <w:szCs w:val="24"/>
          <w:u w:color="000000"/>
        </w:rPr>
        <w:t>о</w:t>
      </w:r>
      <w:r w:rsidR="003E1262">
        <w:rPr>
          <w:rFonts w:cs="Times New Roman"/>
          <w:b/>
          <w:color w:val="000000"/>
          <w:w w:val="99"/>
          <w:sz w:val="36"/>
          <w:szCs w:val="24"/>
          <w:u w:color="000000"/>
        </w:rPr>
        <w:t>ц</w:t>
      </w:r>
      <w:r w:rsidR="003E1262">
        <w:rPr>
          <w:rFonts w:cs="Times New Roman"/>
          <w:b/>
          <w:color w:val="000000"/>
          <w:sz w:val="36"/>
          <w:szCs w:val="24"/>
          <w:u w:color="000000"/>
        </w:rPr>
        <w:t>иаль</w:t>
      </w:r>
      <w:r w:rsidR="003E1262">
        <w:rPr>
          <w:rFonts w:cs="Times New Roman"/>
          <w:b/>
          <w:color w:val="000000"/>
          <w:w w:val="99"/>
          <w:sz w:val="36"/>
          <w:szCs w:val="24"/>
          <w:u w:color="000000"/>
        </w:rPr>
        <w:t>н</w:t>
      </w:r>
      <w:r w:rsidR="003E1262">
        <w:rPr>
          <w:rFonts w:cs="Times New Roman"/>
          <w:b/>
          <w:color w:val="000000"/>
          <w:spacing w:val="1"/>
          <w:sz w:val="36"/>
          <w:szCs w:val="24"/>
          <w:u w:color="000000"/>
        </w:rPr>
        <w:t>о</w:t>
      </w:r>
      <w:r w:rsidR="003E1262">
        <w:rPr>
          <w:rFonts w:cs="Times New Roman"/>
          <w:b/>
          <w:color w:val="000000"/>
          <w:sz w:val="36"/>
          <w:szCs w:val="24"/>
          <w:u w:color="000000"/>
        </w:rPr>
        <w:t>го</w:t>
      </w:r>
      <w:r w:rsidR="003E1262">
        <w:rPr>
          <w:rFonts w:cs="Times New Roman"/>
          <w:b/>
          <w:color w:val="000000"/>
          <w:spacing w:val="-5"/>
          <w:sz w:val="36"/>
          <w:szCs w:val="24"/>
          <w:u w:color="000000"/>
        </w:rPr>
        <w:t xml:space="preserve"> </w:t>
      </w:r>
      <w:r w:rsidR="003E1262">
        <w:rPr>
          <w:rFonts w:cs="Times New Roman"/>
          <w:b/>
          <w:color w:val="000000"/>
          <w:w w:val="99"/>
          <w:sz w:val="36"/>
          <w:szCs w:val="24"/>
          <w:u w:color="000000"/>
        </w:rPr>
        <w:t>с</w:t>
      </w:r>
      <w:r w:rsidR="003E1262">
        <w:rPr>
          <w:rFonts w:cs="Times New Roman"/>
          <w:b/>
          <w:color w:val="000000"/>
          <w:sz w:val="36"/>
          <w:szCs w:val="24"/>
          <w:u w:color="000000"/>
        </w:rPr>
        <w:t>тр</w:t>
      </w:r>
      <w:r w:rsidR="003E1262">
        <w:rPr>
          <w:rFonts w:cs="Times New Roman"/>
          <w:b/>
          <w:color w:val="000000"/>
          <w:spacing w:val="-2"/>
          <w:sz w:val="36"/>
          <w:szCs w:val="24"/>
          <w:u w:color="000000"/>
        </w:rPr>
        <w:t>а</w:t>
      </w:r>
      <w:r w:rsidR="003E1262">
        <w:rPr>
          <w:rFonts w:cs="Times New Roman"/>
          <w:b/>
          <w:color w:val="000000"/>
          <w:spacing w:val="-6"/>
          <w:w w:val="99"/>
          <w:sz w:val="36"/>
          <w:szCs w:val="24"/>
          <w:u w:color="000000"/>
        </w:rPr>
        <w:t>х</w:t>
      </w:r>
      <w:r w:rsidR="003E1262">
        <w:rPr>
          <w:rFonts w:cs="Times New Roman"/>
          <w:b/>
          <w:color w:val="000000"/>
          <w:sz w:val="36"/>
          <w:szCs w:val="24"/>
          <w:u w:color="000000"/>
        </w:rPr>
        <w:t>ова</w:t>
      </w:r>
      <w:r w:rsidR="003E1262">
        <w:rPr>
          <w:rFonts w:cs="Times New Roman"/>
          <w:b/>
          <w:color w:val="000000"/>
          <w:w w:val="99"/>
          <w:sz w:val="36"/>
          <w:szCs w:val="24"/>
          <w:u w:color="000000"/>
        </w:rPr>
        <w:t>н</w:t>
      </w:r>
      <w:r w:rsidR="003E1262">
        <w:rPr>
          <w:rFonts w:cs="Times New Roman"/>
          <w:b/>
          <w:color w:val="000000"/>
          <w:spacing w:val="1"/>
          <w:sz w:val="36"/>
          <w:szCs w:val="24"/>
          <w:u w:color="000000"/>
        </w:rPr>
        <w:t>и</w:t>
      </w:r>
      <w:r w:rsidR="003E1262">
        <w:rPr>
          <w:rFonts w:cs="Times New Roman"/>
          <w:b/>
          <w:color w:val="000000"/>
          <w:w w:val="99"/>
          <w:sz w:val="36"/>
          <w:szCs w:val="24"/>
          <w:u w:color="000000"/>
        </w:rPr>
        <w:t>я</w:t>
      </w:r>
      <w:r w:rsidR="003E1262">
        <w:rPr>
          <w:rFonts w:cs="Times New Roman"/>
          <w:b/>
          <w:color w:val="000000"/>
          <w:spacing w:val="80"/>
          <w:sz w:val="36"/>
          <w:szCs w:val="24"/>
          <w:u w:color="000000"/>
        </w:rPr>
        <w:t xml:space="preserve"> </w:t>
      </w:r>
      <w:r w:rsidR="003E1262">
        <w:rPr>
          <w:rFonts w:cs="Times New Roman"/>
          <w:b/>
          <w:color w:val="000000"/>
          <w:w w:val="99"/>
          <w:sz w:val="36"/>
          <w:szCs w:val="24"/>
          <w:u w:color="000000"/>
        </w:rPr>
        <w:t>Р</w:t>
      </w:r>
      <w:r w:rsidR="003E1262">
        <w:rPr>
          <w:rFonts w:cs="Times New Roman"/>
          <w:b/>
          <w:color w:val="000000"/>
          <w:sz w:val="36"/>
          <w:szCs w:val="24"/>
          <w:u w:color="000000"/>
        </w:rPr>
        <w:t>Ф</w:t>
      </w:r>
      <w:r w:rsidR="003E1262">
        <w:rPr>
          <w:rFonts w:cs="Times New Roman"/>
          <w:b/>
          <w:color w:val="000000"/>
          <w:spacing w:val="2"/>
          <w:sz w:val="36"/>
          <w:szCs w:val="24"/>
          <w:u w:color="000000"/>
        </w:rPr>
        <w:t xml:space="preserve"> </w:t>
      </w:r>
      <w:r w:rsidR="003E1262">
        <w:rPr>
          <w:rFonts w:cs="Times New Roman"/>
          <w:b/>
          <w:color w:val="000000"/>
          <w:w w:val="99"/>
          <w:sz w:val="36"/>
          <w:szCs w:val="24"/>
          <w:u w:color="000000"/>
        </w:rPr>
        <w:t>п</w:t>
      </w:r>
      <w:r w:rsidR="003E1262">
        <w:rPr>
          <w:rFonts w:cs="Times New Roman"/>
          <w:b/>
          <w:color w:val="000000"/>
          <w:sz w:val="36"/>
          <w:szCs w:val="24"/>
          <w:u w:color="000000"/>
        </w:rPr>
        <w:t xml:space="preserve">о </w:t>
      </w:r>
      <w:r w:rsidR="003E1262">
        <w:rPr>
          <w:rFonts w:cs="Times New Roman"/>
          <w:b/>
          <w:color w:val="000000"/>
          <w:w w:val="99"/>
          <w:sz w:val="36"/>
          <w:szCs w:val="24"/>
          <w:u w:color="000000"/>
        </w:rPr>
        <w:t>Р</w:t>
      </w:r>
      <w:r w:rsidR="003E1262">
        <w:rPr>
          <w:rFonts w:cs="Times New Roman"/>
          <w:b/>
          <w:color w:val="000000"/>
          <w:sz w:val="36"/>
          <w:szCs w:val="24"/>
          <w:u w:color="000000"/>
        </w:rPr>
        <w:t>о</w:t>
      </w:r>
      <w:r w:rsidR="003E1262">
        <w:rPr>
          <w:rFonts w:cs="Times New Roman"/>
          <w:b/>
          <w:color w:val="000000"/>
          <w:w w:val="99"/>
          <w:sz w:val="36"/>
          <w:szCs w:val="24"/>
          <w:u w:color="000000"/>
        </w:rPr>
        <w:t>с</w:t>
      </w:r>
      <w:r w:rsidR="003E1262">
        <w:rPr>
          <w:rFonts w:cs="Times New Roman"/>
          <w:b/>
          <w:color w:val="000000"/>
          <w:spacing w:val="-2"/>
          <w:sz w:val="36"/>
          <w:szCs w:val="24"/>
          <w:u w:color="000000"/>
        </w:rPr>
        <w:t>т</w:t>
      </w:r>
      <w:r w:rsidR="003E1262">
        <w:rPr>
          <w:rFonts w:cs="Times New Roman"/>
          <w:b/>
          <w:color w:val="000000"/>
          <w:sz w:val="36"/>
          <w:szCs w:val="24"/>
          <w:u w:color="000000"/>
        </w:rPr>
        <w:t>ов</w:t>
      </w:r>
      <w:r w:rsidR="003E1262">
        <w:rPr>
          <w:rFonts w:cs="Times New Roman"/>
          <w:b/>
          <w:color w:val="000000"/>
          <w:w w:val="99"/>
          <w:sz w:val="36"/>
          <w:szCs w:val="24"/>
          <w:u w:color="000000"/>
        </w:rPr>
        <w:t>с</w:t>
      </w:r>
      <w:r w:rsidR="003E1262">
        <w:rPr>
          <w:rFonts w:cs="Times New Roman"/>
          <w:b/>
          <w:color w:val="000000"/>
          <w:spacing w:val="-5"/>
          <w:sz w:val="36"/>
          <w:szCs w:val="24"/>
          <w:u w:color="000000"/>
        </w:rPr>
        <w:t>к</w:t>
      </w:r>
      <w:r w:rsidR="003E1262">
        <w:rPr>
          <w:rFonts w:cs="Times New Roman"/>
          <w:b/>
          <w:color w:val="000000"/>
          <w:sz w:val="36"/>
          <w:szCs w:val="24"/>
          <w:u w:color="000000"/>
        </w:rPr>
        <w:t>ой о</w:t>
      </w:r>
      <w:r w:rsidR="003E1262">
        <w:rPr>
          <w:rFonts w:cs="Times New Roman"/>
          <w:b/>
          <w:color w:val="000000"/>
          <w:spacing w:val="-5"/>
          <w:w w:val="99"/>
          <w:sz w:val="36"/>
          <w:szCs w:val="24"/>
          <w:u w:color="000000"/>
        </w:rPr>
        <w:t>б</w:t>
      </w:r>
      <w:r w:rsidR="003E1262">
        <w:rPr>
          <w:rFonts w:cs="Times New Roman"/>
          <w:b/>
          <w:color w:val="000000"/>
          <w:sz w:val="36"/>
          <w:szCs w:val="24"/>
          <w:u w:color="000000"/>
        </w:rPr>
        <w:t>ла</w:t>
      </w:r>
      <w:r w:rsidR="003E1262">
        <w:rPr>
          <w:rFonts w:cs="Times New Roman"/>
          <w:b/>
          <w:color w:val="000000"/>
          <w:w w:val="99"/>
          <w:sz w:val="36"/>
          <w:szCs w:val="24"/>
          <w:u w:color="000000"/>
        </w:rPr>
        <w:t>с</w:t>
      </w:r>
      <w:r w:rsidR="003E1262">
        <w:rPr>
          <w:rFonts w:cs="Times New Roman"/>
          <w:b/>
          <w:color w:val="000000"/>
          <w:sz w:val="36"/>
          <w:szCs w:val="24"/>
          <w:u w:color="000000"/>
        </w:rPr>
        <w:t>ти</w:t>
      </w:r>
      <w:r>
        <w:rPr>
          <w:noProof/>
        </w:rPr>
        <mc:AlternateContent>
          <mc:Choice Requires="wps">
            <w:drawing>
              <wp:anchor distT="0" distB="0" distL="114300" distR="114300" simplePos="0" relativeHeight="251658240" behindDoc="1" locked="0" layoutInCell="0" allowOverlap="1" wp14:anchorId="653B4225" wp14:editId="16C4FD41">
                <wp:simplePos x="0" y="0"/>
                <wp:positionH relativeFrom="page">
                  <wp:posOffset>1999615</wp:posOffset>
                </wp:positionH>
                <wp:positionV relativeFrom="page">
                  <wp:posOffset>1499870</wp:posOffset>
                </wp:positionV>
                <wp:extent cx="4357370" cy="1270"/>
                <wp:effectExtent l="0" t="0" r="0" b="0"/>
                <wp:wrapNone/>
                <wp:docPr id="180659593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7370" cy="1270"/>
                        </a:xfrm>
                        <a:custGeom>
                          <a:avLst/>
                          <a:gdLst>
                            <a:gd name="T0" fmla="*/ 0 w 4357751"/>
                            <a:gd name="T1" fmla="*/ 0 h 1651"/>
                            <a:gd name="T2" fmla="*/ 4357751 w 4357751"/>
                            <a:gd name="T3" fmla="*/ 1651 h 1651"/>
                          </a:gdLst>
                          <a:ahLst/>
                          <a:cxnLst>
                            <a:cxn ang="0">
                              <a:pos x="T0" y="T1"/>
                            </a:cxn>
                            <a:cxn ang="0">
                              <a:pos x="T2" y="T3"/>
                            </a:cxn>
                          </a:cxnLst>
                          <a:rect l="0" t="0" r="r" b="b"/>
                          <a:pathLst>
                            <a:path w="4357751" h="1651">
                              <a:moveTo>
                                <a:pt x="0" y="0"/>
                              </a:moveTo>
                              <a:lnTo>
                                <a:pt x="4357751" y="1651"/>
                              </a:lnTo>
                            </a:path>
                          </a:pathLst>
                        </a:custGeom>
                        <a:noFill/>
                        <a:ln w="9144" cap="flat">
                          <a:solidFill>
                            <a:srgbClr val="497DB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EF755D2" id="Freeform 3" o:spid="_x0000_s1026" style="position:absolute;margin-left:157.45pt;margin-top:118.1pt;width:343.1pt;height:.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357751,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" o:allowincell="f" path="m,l4357751,1651e" filled="f" strokecolor="#497dba" strokeweight=".72pt">
                <v:path o:connecttype="custom" o:connectlocs="0,0;4357370,1270" o:connectangles="0,0"/>
                <w10:wrap anchorx="page" anchory="page"/>
              </v:shape>
            </w:pict>
          </mc:Fallback>
        </mc:AlternateContent>
      </w:r>
    </w:p>
    <w:p w14:paraId="79B82C11" w14:textId="77777777" w:rsidR="003E1262" w:rsidRDefault="003E1262">
      <w:pPr>
        <w:widowControl w:val="0"/>
        <w:autoSpaceDE w:val="0"/>
        <w:autoSpaceDN w:val="0"/>
        <w:adjustRightInd w:val="0"/>
        <w:spacing w:before="2" w:line="236" w:lineRule="auto"/>
        <w:ind w:left="2353" w:right="335" w:hanging="547"/>
        <w:rPr>
          <w:rFonts w:cs="Times New Roman"/>
          <w:color w:val="000000"/>
          <w:sz w:val="28"/>
          <w:szCs w:val="24"/>
          <w:u w:color="000000"/>
        </w:rPr>
      </w:pPr>
      <w:r>
        <w:rPr>
          <w:rFonts w:cs="Times New Roman"/>
          <w:color w:val="000000"/>
          <w:spacing w:val="-1"/>
          <w:sz w:val="28"/>
          <w:szCs w:val="24"/>
          <w:u w:color="000000"/>
        </w:rPr>
        <w:t>О</w:t>
      </w:r>
      <w:r>
        <w:rPr>
          <w:rFonts w:cs="Times New Roman"/>
          <w:color w:val="000000"/>
          <w:spacing w:val="-14"/>
          <w:sz w:val="28"/>
          <w:szCs w:val="24"/>
          <w:u w:color="000000"/>
        </w:rPr>
        <w:t>т</w:t>
      </w:r>
      <w:r>
        <w:rPr>
          <w:rFonts w:cs="Times New Roman"/>
          <w:color w:val="000000"/>
          <w:spacing w:val="-3"/>
          <w:sz w:val="28"/>
          <w:szCs w:val="24"/>
          <w:u w:color="000000"/>
        </w:rPr>
        <w:t>д</w:t>
      </w:r>
      <w:r>
        <w:rPr>
          <w:rFonts w:cs="Times New Roman"/>
          <w:color w:val="000000"/>
          <w:spacing w:val="-5"/>
          <w:sz w:val="28"/>
          <w:szCs w:val="24"/>
          <w:u w:color="000000"/>
        </w:rPr>
        <w:t>е</w:t>
      </w:r>
      <w:r>
        <w:rPr>
          <w:rFonts w:cs="Times New Roman"/>
          <w:color w:val="000000"/>
          <w:spacing w:val="-1"/>
          <w:sz w:val="28"/>
          <w:szCs w:val="24"/>
          <w:u w:color="000000"/>
        </w:rPr>
        <w:t>л</w:t>
      </w:r>
      <w:r>
        <w:rPr>
          <w:rFonts w:cs="Times New Roman"/>
          <w:color w:val="000000"/>
          <w:spacing w:val="2"/>
          <w:sz w:val="28"/>
          <w:szCs w:val="24"/>
          <w:u w:color="000000"/>
        </w:rPr>
        <w:t xml:space="preserve"> </w:t>
      </w:r>
      <w:r>
        <w:rPr>
          <w:rFonts w:cs="Times New Roman"/>
          <w:color w:val="000000"/>
          <w:sz w:val="28"/>
          <w:szCs w:val="24"/>
          <w:u w:color="000000"/>
        </w:rPr>
        <w:t>по</w:t>
      </w:r>
      <w:r>
        <w:rPr>
          <w:rFonts w:cs="Times New Roman"/>
          <w:color w:val="000000"/>
          <w:spacing w:val="-2"/>
          <w:sz w:val="28"/>
          <w:szCs w:val="24"/>
          <w:u w:color="000000"/>
        </w:rPr>
        <w:t xml:space="preserve"> </w:t>
      </w:r>
      <w:r>
        <w:rPr>
          <w:rFonts w:cs="Times New Roman"/>
          <w:color w:val="000000"/>
          <w:sz w:val="28"/>
          <w:szCs w:val="24"/>
          <w:u w:color="000000"/>
        </w:rPr>
        <w:t>в</w:t>
      </w:r>
      <w:r>
        <w:rPr>
          <w:rFonts w:cs="Times New Roman"/>
          <w:color w:val="000000"/>
          <w:spacing w:val="-1"/>
          <w:sz w:val="28"/>
          <w:szCs w:val="24"/>
          <w:u w:color="000000"/>
        </w:rPr>
        <w:t>з</w:t>
      </w:r>
      <w:r>
        <w:rPr>
          <w:rFonts w:cs="Times New Roman"/>
          <w:color w:val="000000"/>
          <w:sz w:val="28"/>
          <w:szCs w:val="24"/>
          <w:u w:color="000000"/>
        </w:rPr>
        <w:t>а</w:t>
      </w:r>
      <w:r>
        <w:rPr>
          <w:rFonts w:cs="Times New Roman"/>
          <w:color w:val="000000"/>
          <w:spacing w:val="-1"/>
          <w:sz w:val="28"/>
          <w:szCs w:val="24"/>
          <w:u w:color="000000"/>
        </w:rPr>
        <w:t>им</w:t>
      </w:r>
      <w:r>
        <w:rPr>
          <w:rFonts w:cs="Times New Roman"/>
          <w:color w:val="000000"/>
          <w:spacing w:val="-6"/>
          <w:sz w:val="28"/>
          <w:szCs w:val="24"/>
          <w:u w:color="000000"/>
        </w:rPr>
        <w:t>о</w:t>
      </w:r>
      <w:r>
        <w:rPr>
          <w:rFonts w:cs="Times New Roman"/>
          <w:color w:val="000000"/>
          <w:spacing w:val="-3"/>
          <w:sz w:val="28"/>
          <w:szCs w:val="24"/>
          <w:u w:color="000000"/>
        </w:rPr>
        <w:t>д</w:t>
      </w:r>
      <w:r>
        <w:rPr>
          <w:rFonts w:cs="Times New Roman"/>
          <w:color w:val="000000"/>
          <w:sz w:val="28"/>
          <w:szCs w:val="24"/>
          <w:u w:color="000000"/>
        </w:rPr>
        <w:t>е</w:t>
      </w:r>
      <w:r>
        <w:rPr>
          <w:rFonts w:cs="Times New Roman"/>
          <w:color w:val="000000"/>
          <w:spacing w:val="-1"/>
          <w:sz w:val="28"/>
          <w:szCs w:val="24"/>
          <w:u w:color="000000"/>
        </w:rPr>
        <w:t>йстви</w:t>
      </w:r>
      <w:r>
        <w:rPr>
          <w:rFonts w:cs="Times New Roman"/>
          <w:color w:val="000000"/>
          <w:sz w:val="28"/>
          <w:szCs w:val="24"/>
          <w:u w:color="000000"/>
        </w:rPr>
        <w:t>ю</w:t>
      </w:r>
      <w:r>
        <w:rPr>
          <w:rFonts w:cs="Times New Roman"/>
          <w:color w:val="000000"/>
          <w:spacing w:val="1"/>
          <w:sz w:val="28"/>
          <w:szCs w:val="24"/>
          <w:u w:color="000000"/>
        </w:rPr>
        <w:t xml:space="preserve"> </w:t>
      </w:r>
      <w:r>
        <w:rPr>
          <w:rFonts w:cs="Times New Roman"/>
          <w:color w:val="000000"/>
          <w:sz w:val="28"/>
          <w:szCs w:val="24"/>
          <w:u w:color="000000"/>
        </w:rPr>
        <w:t xml:space="preserve">со </w:t>
      </w:r>
      <w:r>
        <w:rPr>
          <w:rFonts w:cs="Times New Roman"/>
          <w:color w:val="000000"/>
          <w:spacing w:val="-1"/>
          <w:sz w:val="28"/>
          <w:szCs w:val="24"/>
          <w:u w:color="000000"/>
        </w:rPr>
        <w:t>ср</w:t>
      </w:r>
      <w:r>
        <w:rPr>
          <w:rFonts w:cs="Times New Roman"/>
          <w:color w:val="000000"/>
          <w:spacing w:val="-5"/>
          <w:sz w:val="28"/>
          <w:szCs w:val="24"/>
          <w:u w:color="000000"/>
        </w:rPr>
        <w:t>е</w:t>
      </w:r>
      <w:r>
        <w:rPr>
          <w:rFonts w:cs="Times New Roman"/>
          <w:color w:val="000000"/>
          <w:spacing w:val="-3"/>
          <w:sz w:val="28"/>
          <w:szCs w:val="24"/>
          <w:u w:color="000000"/>
        </w:rPr>
        <w:t>д</w:t>
      </w:r>
      <w:r>
        <w:rPr>
          <w:rFonts w:cs="Times New Roman"/>
          <w:color w:val="000000"/>
          <w:spacing w:val="-1"/>
          <w:sz w:val="28"/>
          <w:szCs w:val="24"/>
          <w:u w:color="000000"/>
        </w:rPr>
        <w:t>ст</w:t>
      </w:r>
      <w:r>
        <w:rPr>
          <w:rFonts w:cs="Times New Roman"/>
          <w:color w:val="000000"/>
          <w:sz w:val="28"/>
          <w:szCs w:val="24"/>
          <w:u w:color="000000"/>
        </w:rPr>
        <w:t>вами</w:t>
      </w:r>
      <w:r>
        <w:rPr>
          <w:rFonts w:cs="Times New Roman"/>
          <w:color w:val="000000"/>
          <w:spacing w:val="4"/>
          <w:sz w:val="28"/>
          <w:szCs w:val="24"/>
          <w:u w:color="000000"/>
        </w:rPr>
        <w:t xml:space="preserve"> </w:t>
      </w:r>
      <w:r>
        <w:rPr>
          <w:rFonts w:cs="Times New Roman"/>
          <w:color w:val="000000"/>
          <w:sz w:val="28"/>
          <w:szCs w:val="24"/>
          <w:u w:color="000000"/>
        </w:rPr>
        <w:t>ма</w:t>
      </w:r>
      <w:r>
        <w:rPr>
          <w:rFonts w:cs="Times New Roman"/>
          <w:color w:val="000000"/>
          <w:spacing w:val="-2"/>
          <w:sz w:val="28"/>
          <w:szCs w:val="24"/>
          <w:u w:color="000000"/>
        </w:rPr>
        <w:t>сс</w:t>
      </w:r>
      <w:r>
        <w:rPr>
          <w:rFonts w:cs="Times New Roman"/>
          <w:color w:val="000000"/>
          <w:sz w:val="28"/>
          <w:szCs w:val="24"/>
          <w:u w:color="000000"/>
        </w:rPr>
        <w:t>овой инф</w:t>
      </w:r>
      <w:r>
        <w:rPr>
          <w:rFonts w:cs="Times New Roman"/>
          <w:color w:val="000000"/>
          <w:spacing w:val="1"/>
          <w:sz w:val="28"/>
          <w:szCs w:val="24"/>
          <w:u w:color="000000"/>
        </w:rPr>
        <w:t>о</w:t>
      </w:r>
      <w:r>
        <w:rPr>
          <w:rFonts w:cs="Times New Roman"/>
          <w:color w:val="000000"/>
          <w:sz w:val="28"/>
          <w:szCs w:val="24"/>
          <w:u w:color="000000"/>
        </w:rPr>
        <w:t>рмации</w:t>
      </w:r>
      <w:r>
        <w:rPr>
          <w:rFonts w:cs="Times New Roman"/>
          <w:color w:val="000000"/>
          <w:spacing w:val="2"/>
          <w:sz w:val="28"/>
          <w:szCs w:val="24"/>
          <w:u w:color="000000"/>
        </w:rPr>
        <w:t xml:space="preserve"> </w:t>
      </w:r>
      <w:r>
        <w:rPr>
          <w:rFonts w:cs="Times New Roman"/>
          <w:color w:val="000000"/>
          <w:sz w:val="28"/>
          <w:szCs w:val="24"/>
          <w:u w:color="000000"/>
        </w:rPr>
        <w:t>и</w:t>
      </w:r>
      <w:r>
        <w:rPr>
          <w:rFonts w:cs="Times New Roman"/>
          <w:color w:val="000000"/>
          <w:spacing w:val="1"/>
          <w:sz w:val="28"/>
          <w:szCs w:val="24"/>
          <w:u w:color="000000"/>
        </w:rPr>
        <w:t xml:space="preserve"> </w:t>
      </w:r>
      <w:r>
        <w:rPr>
          <w:rFonts w:cs="Times New Roman"/>
          <w:color w:val="000000"/>
          <w:sz w:val="28"/>
          <w:szCs w:val="24"/>
          <w:u w:color="000000"/>
        </w:rPr>
        <w:t>с</w:t>
      </w:r>
      <w:r>
        <w:rPr>
          <w:rFonts w:cs="Times New Roman"/>
          <w:color w:val="000000"/>
          <w:spacing w:val="-3"/>
          <w:sz w:val="28"/>
          <w:szCs w:val="24"/>
          <w:u w:color="000000"/>
        </w:rPr>
        <w:t>в</w:t>
      </w:r>
      <w:r>
        <w:rPr>
          <w:rFonts w:cs="Times New Roman"/>
          <w:color w:val="000000"/>
          <w:spacing w:val="-1"/>
          <w:sz w:val="28"/>
          <w:szCs w:val="24"/>
          <w:u w:color="000000"/>
        </w:rPr>
        <w:t>я</w:t>
      </w:r>
      <w:r>
        <w:rPr>
          <w:rFonts w:cs="Times New Roman"/>
          <w:color w:val="000000"/>
          <w:sz w:val="28"/>
          <w:szCs w:val="24"/>
          <w:u w:color="000000"/>
        </w:rPr>
        <w:t>з</w:t>
      </w:r>
      <w:r>
        <w:rPr>
          <w:rFonts w:cs="Times New Roman"/>
          <w:color w:val="000000"/>
          <w:spacing w:val="-1"/>
          <w:sz w:val="28"/>
          <w:szCs w:val="24"/>
          <w:u w:color="000000"/>
        </w:rPr>
        <w:t>я</w:t>
      </w:r>
      <w:r>
        <w:rPr>
          <w:rFonts w:cs="Times New Roman"/>
          <w:color w:val="000000"/>
          <w:sz w:val="28"/>
          <w:szCs w:val="24"/>
          <w:u w:color="000000"/>
        </w:rPr>
        <w:t xml:space="preserve">м </w:t>
      </w:r>
      <w:r>
        <w:rPr>
          <w:rFonts w:cs="Times New Roman"/>
          <w:color w:val="000000"/>
          <w:spacing w:val="-1"/>
          <w:sz w:val="28"/>
          <w:szCs w:val="24"/>
          <w:u w:color="000000"/>
        </w:rPr>
        <w:t>с</w:t>
      </w:r>
      <w:r>
        <w:rPr>
          <w:rFonts w:cs="Times New Roman"/>
          <w:color w:val="000000"/>
          <w:spacing w:val="-2"/>
          <w:sz w:val="28"/>
          <w:szCs w:val="24"/>
          <w:u w:color="000000"/>
        </w:rPr>
        <w:t xml:space="preserve"> </w:t>
      </w:r>
      <w:r>
        <w:rPr>
          <w:rFonts w:cs="Times New Roman"/>
          <w:color w:val="000000"/>
          <w:sz w:val="28"/>
          <w:szCs w:val="24"/>
          <w:u w:color="000000"/>
        </w:rPr>
        <w:t>обще</w:t>
      </w:r>
      <w:r>
        <w:rPr>
          <w:rFonts w:cs="Times New Roman"/>
          <w:color w:val="000000"/>
          <w:spacing w:val="-1"/>
          <w:sz w:val="28"/>
          <w:szCs w:val="24"/>
          <w:u w:color="000000"/>
        </w:rPr>
        <w:t>с</w:t>
      </w:r>
      <w:r>
        <w:rPr>
          <w:rFonts w:cs="Times New Roman"/>
          <w:color w:val="000000"/>
          <w:sz w:val="28"/>
          <w:szCs w:val="24"/>
          <w:u w:color="000000"/>
        </w:rPr>
        <w:t>твенностью</w:t>
      </w:r>
    </w:p>
    <w:p w14:paraId="297F7ECA" w14:textId="77777777" w:rsidR="003E1262" w:rsidRDefault="003E1262">
      <w:pPr>
        <w:autoSpaceDE w:val="0"/>
        <w:autoSpaceDN w:val="0"/>
        <w:adjustRightInd w:val="0"/>
        <w:spacing w:after="9" w:line="160" w:lineRule="exact"/>
        <w:rPr>
          <w:rFonts w:cs="Times New Roman"/>
          <w:sz w:val="16"/>
          <w:szCs w:val="24"/>
        </w:rPr>
      </w:pPr>
    </w:p>
    <w:p w14:paraId="1B2FD38B" w14:textId="77777777" w:rsidR="002D226C" w:rsidRPr="00800735" w:rsidRDefault="003E1262" w:rsidP="002D226C">
      <w:pPr>
        <w:widowControl w:val="0"/>
        <w:autoSpaceDE w:val="0"/>
        <w:autoSpaceDN w:val="0"/>
        <w:adjustRightInd w:val="0"/>
        <w:spacing w:line="240" w:lineRule="auto"/>
        <w:ind w:left="3790" w:right="-20"/>
        <w:rPr>
          <w:rFonts w:cs="Times New Roman"/>
          <w:b/>
          <w:color w:val="000000"/>
          <w:sz w:val="28"/>
          <w:szCs w:val="24"/>
          <w:u w:color="000000"/>
        </w:rPr>
      </w:pPr>
      <w:r w:rsidRPr="00800735">
        <w:rPr>
          <w:rFonts w:cs="Times New Roman"/>
          <w:b/>
          <w:color w:val="000000"/>
          <w:sz w:val="28"/>
          <w:szCs w:val="24"/>
          <w:u w:color="000000"/>
        </w:rPr>
        <w:t>ПР</w:t>
      </w:r>
      <w:r w:rsidRPr="00800735">
        <w:rPr>
          <w:rFonts w:cs="Times New Roman"/>
          <w:b/>
          <w:color w:val="000000"/>
          <w:spacing w:val="-6"/>
          <w:sz w:val="28"/>
          <w:szCs w:val="24"/>
          <w:u w:color="000000"/>
        </w:rPr>
        <w:t>Е</w:t>
      </w:r>
      <w:r w:rsidRPr="00800735">
        <w:rPr>
          <w:rFonts w:cs="Times New Roman"/>
          <w:b/>
          <w:color w:val="000000"/>
          <w:sz w:val="28"/>
          <w:szCs w:val="24"/>
          <w:u w:color="000000"/>
        </w:rPr>
        <w:t>СС-Р</w:t>
      </w:r>
      <w:r w:rsidRPr="00800735">
        <w:rPr>
          <w:rFonts w:cs="Times New Roman"/>
          <w:b/>
          <w:color w:val="000000"/>
          <w:spacing w:val="-1"/>
          <w:sz w:val="28"/>
          <w:szCs w:val="24"/>
          <w:u w:color="000000"/>
        </w:rPr>
        <w:t>Е</w:t>
      </w:r>
      <w:r w:rsidRPr="00800735">
        <w:rPr>
          <w:rFonts w:cs="Times New Roman"/>
          <w:b/>
          <w:color w:val="000000"/>
          <w:sz w:val="28"/>
          <w:szCs w:val="24"/>
          <w:u w:color="000000"/>
        </w:rPr>
        <w:t>ЛИЗ</w:t>
      </w:r>
      <w:bookmarkEnd w:id="0"/>
    </w:p>
    <w:p w14:paraId="14D32BE7" w14:textId="77777777" w:rsidR="00206D7D" w:rsidRDefault="00206D7D" w:rsidP="00EB45A3">
      <w:pPr>
        <w:widowControl w:val="0"/>
        <w:autoSpaceDE w:val="0"/>
        <w:autoSpaceDN w:val="0"/>
        <w:adjustRightInd w:val="0"/>
        <w:spacing w:line="240" w:lineRule="auto"/>
        <w:ind w:right="-20"/>
        <w:jc w:val="center"/>
        <w:rPr>
          <w:rFonts w:ascii="Times New Roman" w:hAnsi="Times New Roman" w:cs="Times New Roman"/>
          <w:b/>
          <w:color w:val="000000"/>
          <w:sz w:val="28"/>
          <w:szCs w:val="24"/>
        </w:rPr>
      </w:pPr>
    </w:p>
    <w:p w14:paraId="0447FD6F" w14:textId="77777777" w:rsidR="00870FF4" w:rsidRDefault="00870FF4" w:rsidP="00870FF4">
      <w:pPr>
        <w:spacing w:line="254" w:lineRule="auto"/>
        <w:ind w:firstLine="709"/>
        <w:jc w:val="center"/>
        <w:rPr>
          <w:rFonts w:ascii="Times New Roman" w:hAnsi="Times New Roman" w:cs="Times New Roman"/>
          <w:sz w:val="24"/>
          <w:szCs w:val="24"/>
        </w:rPr>
      </w:pPr>
      <w:r>
        <w:rPr>
          <w:rFonts w:ascii="Times New Roman" w:hAnsi="Times New Roman" w:cs="Times New Roman"/>
          <w:b/>
          <w:bCs/>
          <w:color w:val="000000"/>
          <w:sz w:val="28"/>
          <w:szCs w:val="28"/>
        </w:rPr>
        <w:t>Отделение СФР по Ростовской области беззаявительно назначит госпенсию отдельной категории участников СВО </w:t>
      </w:r>
    </w:p>
    <w:p w14:paraId="58D24DDC" w14:textId="77777777" w:rsidR="00870FF4" w:rsidRDefault="00870FF4" w:rsidP="00870FF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w:t>
      </w:r>
    </w:p>
    <w:p w14:paraId="1701D627" w14:textId="77777777" w:rsidR="00870FF4" w:rsidRDefault="00870FF4" w:rsidP="00870FF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Согласно изменениям законодательства расширяются пенсионные гарантии участников СВО. Право на госпенсию по инвалидности получили, в том числе, бойцы частных военных компаний, а также служившие с 11 мая 2014 года в формированиях и органах ЛНР и ДНР, включая Народную милицию Луганской Республики. Претендовать на госпенсию такие граждане могут, если инвалидность связана с участием в боевых действиях.</w:t>
      </w:r>
    </w:p>
    <w:p w14:paraId="3C8158DB" w14:textId="77777777" w:rsidR="00870FF4" w:rsidRDefault="00870FF4" w:rsidP="00870FF4">
      <w:pPr>
        <w:pStyle w:val="a3"/>
        <w:spacing w:line="360" w:lineRule="auto"/>
        <w:jc w:val="both"/>
        <w:rPr>
          <w:rFonts w:ascii="Times New Roman" w:hAnsi="Times New Roman"/>
        </w:rPr>
      </w:pPr>
      <w:r>
        <w:rPr>
          <w:rFonts w:ascii="Times New Roman" w:hAnsi="Times New Roman"/>
        </w:rPr>
        <w:tab/>
        <w:t xml:space="preserve">По  ранее действовавшим правилам, оформить государственную пенсию по инвалидности в Отделении СФР по Ростовской области могли только участники добровольческих формирований. </w:t>
      </w:r>
    </w:p>
    <w:p w14:paraId="493A965C" w14:textId="77777777" w:rsidR="00870FF4" w:rsidRDefault="00870FF4" w:rsidP="00870FF4">
      <w:pPr>
        <w:pStyle w:val="a3"/>
        <w:spacing w:line="360" w:lineRule="auto"/>
        <w:jc w:val="both"/>
        <w:rPr>
          <w:rFonts w:ascii="Times New Roman" w:hAnsi="Times New Roman"/>
        </w:rPr>
      </w:pPr>
      <w:r>
        <w:rPr>
          <w:rFonts w:ascii="Times New Roman" w:hAnsi="Times New Roman"/>
          <w:color w:val="000000"/>
        </w:rPr>
        <w:tab/>
        <w:t>«</w:t>
      </w:r>
      <w:r>
        <w:rPr>
          <w:rFonts w:ascii="Times New Roman" w:hAnsi="Times New Roman"/>
        </w:rPr>
        <w:t>Размер государственной пенсии для получивших первую группу инвалидности в результате СВО в настоящее время составляет 26,5 тыс. рублей. Выплаты инвалидам со второй группой составляют 22,1 тыс. рублей. За третью группу инвалидности пенсию устанавливают на уровне 15,4 тыс. рублей</w:t>
      </w:r>
      <w:r>
        <w:rPr>
          <w:rFonts w:ascii="Times New Roman" w:hAnsi="Times New Roman"/>
          <w:color w:val="000000"/>
        </w:rPr>
        <w:t>», - рассказала управляющий Отделением СФР по Ростовской области Светлана Жинкина.</w:t>
      </w:r>
    </w:p>
    <w:p w14:paraId="67A7283A" w14:textId="77777777" w:rsidR="00870FF4" w:rsidRDefault="00870FF4" w:rsidP="00870FF4">
      <w:pPr>
        <w:pStyle w:val="a3"/>
        <w:spacing w:line="360" w:lineRule="auto"/>
        <w:jc w:val="both"/>
        <w:rPr>
          <w:rFonts w:ascii="Times New Roman" w:hAnsi="Times New Roman"/>
        </w:rPr>
      </w:pPr>
      <w:r>
        <w:tab/>
      </w:r>
      <w:r>
        <w:rPr>
          <w:rFonts w:ascii="Times New Roman" w:hAnsi="Times New Roman"/>
        </w:rPr>
        <w:t xml:space="preserve">Отделение СФР по Ростовской области назначит </w:t>
      </w:r>
      <w:r w:rsidRPr="00870FF4">
        <w:rPr>
          <w:rFonts w:ascii="Times New Roman" w:hAnsi="Times New Roman"/>
        </w:rPr>
        <w:t>пенсии</w:t>
      </w:r>
      <w:r>
        <w:rPr>
          <w:rFonts w:ascii="Times New Roman" w:hAnsi="Times New Roman"/>
        </w:rPr>
        <w:t xml:space="preserve"> автоматически после поступления данных. Участникам СВО, для которых поправки в закон расширили право на пенсионное обеспечение, не придется никуда обращаться.</w:t>
      </w:r>
    </w:p>
    <w:p w14:paraId="12BF2CFD" w14:textId="77777777" w:rsidR="00870FF4" w:rsidRDefault="00870FF4" w:rsidP="00EA430A">
      <w:pPr>
        <w:pStyle w:val="a3"/>
        <w:spacing w:line="360" w:lineRule="auto"/>
        <w:jc w:val="both"/>
        <w:rPr>
          <w:rFonts w:ascii="Times New Roman" w:hAnsi="Times New Roman"/>
        </w:rPr>
      </w:pPr>
      <w:r>
        <w:rPr>
          <w:rFonts w:ascii="Times New Roman" w:hAnsi="Times New Roman"/>
        </w:rPr>
        <w:tab/>
        <w:t>Стоит отметить, что по достижении пенсионного возраста ветераны военной спецоперации на Украине также получают право на вторую пенсию. По линии Социального фонда им может быть дополнительно установлена страховая пенсия по старости или пенсия за выслугу лет от силового ведомства. </w:t>
      </w:r>
    </w:p>
    <w:p w14:paraId="4B2D9950" w14:textId="77777777" w:rsidR="00870FF4" w:rsidRDefault="00870FF4" w:rsidP="00870FF4">
      <w:p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ab/>
        <w:t xml:space="preserve">Если у вас остались вопросы, вы можете получить консультацию в едином контакт-центре: 8-800-100-00-01. Режим работы региональной линии — с понедельника по четверг с 9.00 до 18.00, в пятницу — с 9.00 до 16.45. Обратиться за консультацией также можно в социальных сетях Отделения СФР по Ростовской области: </w:t>
      </w:r>
      <w:hyperlink r:id="rId9" w:history="1">
        <w:r>
          <w:rPr>
            <w:rStyle w:val="a4"/>
            <w:sz w:val="24"/>
            <w:szCs w:val="24"/>
          </w:rPr>
          <w:t>Вконтакте</w:t>
        </w:r>
      </w:hyperlink>
      <w:r>
        <w:rPr>
          <w:rFonts w:ascii="Times New Roman" w:hAnsi="Times New Roman" w:cs="Times New Roman"/>
          <w:color w:val="000000"/>
          <w:sz w:val="24"/>
          <w:szCs w:val="24"/>
        </w:rPr>
        <w:t xml:space="preserve"> и </w:t>
      </w:r>
      <w:hyperlink r:id="rId10" w:history="1">
        <w:r>
          <w:rPr>
            <w:rStyle w:val="a4"/>
            <w:sz w:val="24"/>
            <w:szCs w:val="24"/>
          </w:rPr>
          <w:t>Одноклассники</w:t>
        </w:r>
      </w:hyperlink>
      <w:r>
        <w:rPr>
          <w:rFonts w:ascii="Times New Roman" w:hAnsi="Times New Roman" w:cs="Times New Roman"/>
          <w:color w:val="000000"/>
          <w:sz w:val="24"/>
          <w:szCs w:val="24"/>
        </w:rPr>
        <w:t>.</w:t>
      </w:r>
    </w:p>
    <w:p w14:paraId="2F5F5CC4" w14:textId="77777777" w:rsidR="00870FF4" w:rsidRDefault="00870FF4" w:rsidP="00870FF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w:t>
      </w:r>
    </w:p>
    <w:p w14:paraId="7876A8B6" w14:textId="77777777" w:rsidR="00870FF4" w:rsidRDefault="00870FF4" w:rsidP="00870FF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w:t>
      </w:r>
    </w:p>
    <w:p w14:paraId="7B334254" w14:textId="77777777" w:rsidR="00870FF4" w:rsidRDefault="00870FF4" w:rsidP="00870FF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w:t>
      </w:r>
    </w:p>
    <w:p w14:paraId="7884863A" w14:textId="77777777" w:rsidR="00870FF4" w:rsidRDefault="00870FF4" w:rsidP="00870FF4">
      <w:pPr>
        <w:spacing w:line="360" w:lineRule="auto"/>
        <w:jc w:val="both"/>
        <w:rPr>
          <w:rFonts w:ascii="Times New Roman" w:hAnsi="Times New Roman" w:cs="Times New Roman"/>
          <w:sz w:val="24"/>
          <w:szCs w:val="24"/>
        </w:rPr>
      </w:pPr>
      <w:r>
        <w:rPr>
          <w:rFonts w:ascii="Times New Roman" w:hAnsi="Times New Roman" w:cs="Times New Roman"/>
          <w:b/>
          <w:bCs/>
          <w:color w:val="000000"/>
          <w:sz w:val="24"/>
          <w:szCs w:val="24"/>
        </w:rPr>
        <w:t>Контакты для СМИ</w:t>
      </w:r>
      <w:r>
        <w:rPr>
          <w:rFonts w:ascii="Times New Roman" w:hAnsi="Times New Roman" w:cs="Times New Roman"/>
          <w:color w:val="000000"/>
          <w:sz w:val="24"/>
          <w:szCs w:val="24"/>
        </w:rPr>
        <w:t>:</w:t>
      </w:r>
    </w:p>
    <w:p w14:paraId="0F1E46B3" w14:textId="77777777" w:rsidR="00870FF4" w:rsidRDefault="00870FF4" w:rsidP="00870FF4">
      <w:p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Руководитель пресс-службы Юлия Любимова</w:t>
      </w:r>
    </w:p>
    <w:p w14:paraId="178AFC99" w14:textId="77777777" w:rsidR="00870FF4" w:rsidRDefault="00870FF4" w:rsidP="00870FF4">
      <w:p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Тел.: +7 (863) 306 10 29</w:t>
      </w:r>
    </w:p>
    <w:p w14:paraId="4A093C91" w14:textId="77777777" w:rsidR="00870FF4" w:rsidRDefault="00870FF4" w:rsidP="00870FF4">
      <w:pPr>
        <w:spacing w:line="254" w:lineRule="auto"/>
        <w:ind w:firstLine="709"/>
        <w:rPr>
          <w:rFonts w:ascii="Times New Roman" w:hAnsi="Times New Roman" w:cs="Times New Roman"/>
          <w:sz w:val="24"/>
          <w:szCs w:val="24"/>
        </w:rPr>
      </w:pPr>
      <w:r>
        <w:rPr>
          <w:rFonts w:ascii="Times New Roman" w:hAnsi="Times New Roman" w:cs="Times New Roman"/>
          <w:sz w:val="24"/>
          <w:szCs w:val="24"/>
        </w:rPr>
        <w:t> </w:t>
      </w:r>
    </w:p>
    <w:p w14:paraId="5F656F59" w14:textId="77777777" w:rsidR="00870FF4" w:rsidRDefault="00870FF4" w:rsidP="00870FF4">
      <w:pPr>
        <w:spacing w:line="254" w:lineRule="auto"/>
        <w:rPr>
          <w:rFonts w:ascii="Times New Roman" w:hAnsi="Times New Roman" w:cs="Times New Roman"/>
          <w:sz w:val="24"/>
          <w:szCs w:val="24"/>
        </w:rPr>
      </w:pPr>
      <w:r>
        <w:rPr>
          <w:rFonts w:ascii="Times New Roman" w:hAnsi="Times New Roman" w:cs="Times New Roman"/>
          <w:sz w:val="24"/>
          <w:szCs w:val="24"/>
        </w:rPr>
        <w:t> </w:t>
      </w:r>
    </w:p>
    <w:p w14:paraId="516DA005" w14:textId="77777777" w:rsidR="00870FF4" w:rsidRDefault="00870FF4" w:rsidP="00870FF4">
      <w:pPr>
        <w:rPr>
          <w:rFonts w:ascii="Times New Roman" w:hAnsi="Times New Roman" w:cs="Times New Roman"/>
          <w:sz w:val="24"/>
          <w:szCs w:val="24"/>
        </w:rPr>
      </w:pPr>
    </w:p>
    <w:p w14:paraId="75A0AEDD" w14:textId="77777777" w:rsidR="00870FF4" w:rsidRDefault="00870FF4" w:rsidP="00870FF4">
      <w:pPr>
        <w:rPr>
          <w:rFonts w:ascii="Times New Roman" w:hAnsi="Times New Roman" w:cs="Times New Roman"/>
          <w:sz w:val="24"/>
          <w:szCs w:val="24"/>
        </w:rPr>
      </w:pPr>
    </w:p>
    <w:p w14:paraId="30614654" w14:textId="77777777" w:rsidR="00870FF4" w:rsidRDefault="00870FF4" w:rsidP="00870FF4">
      <w:pPr>
        <w:rPr>
          <w:rFonts w:ascii="Times New Roman" w:hAnsi="Times New Roman" w:cs="Times New Roman"/>
          <w:sz w:val="24"/>
          <w:szCs w:val="24"/>
        </w:rPr>
      </w:pPr>
    </w:p>
    <w:p w14:paraId="1ED3C9AD" w14:textId="77777777" w:rsidR="00870FF4" w:rsidRDefault="00870FF4" w:rsidP="00870FF4">
      <w:pPr>
        <w:rPr>
          <w:rFonts w:ascii="Times New Roman" w:hAnsi="Times New Roman" w:cs="Times New Roman"/>
          <w:sz w:val="24"/>
          <w:szCs w:val="24"/>
        </w:rPr>
      </w:pPr>
    </w:p>
    <w:p w14:paraId="3DECBE6D" w14:textId="77777777" w:rsidR="00870FF4" w:rsidRDefault="00870FF4" w:rsidP="00870FF4">
      <w:pPr>
        <w:rPr>
          <w:rFonts w:ascii="Times New Roman" w:hAnsi="Times New Roman" w:cs="Times New Roman"/>
          <w:sz w:val="24"/>
          <w:szCs w:val="24"/>
        </w:rPr>
      </w:pPr>
    </w:p>
    <w:p w14:paraId="3E522780" w14:textId="77777777" w:rsidR="00E04CF5" w:rsidRPr="00EA78ED" w:rsidRDefault="00E04CF5" w:rsidP="00870FF4">
      <w:pPr>
        <w:spacing w:line="256" w:lineRule="auto"/>
        <w:ind w:firstLine="709"/>
        <w:jc w:val="center"/>
        <w:rPr>
          <w:rFonts w:ascii="Times New Roman" w:hAnsi="Times New Roman" w:cs="Times New Roman"/>
          <w:sz w:val="24"/>
          <w:szCs w:val="24"/>
        </w:rPr>
      </w:pPr>
    </w:p>
    <w:sectPr w:rsidR="00E04CF5" w:rsidRPr="00EA78ED" w:rsidSect="006D3FEB">
      <w:type w:val="continuous"/>
      <w:pgSz w:w="11907" w:h="16840" w:code="9"/>
      <w:pgMar w:top="567" w:right="743" w:bottom="284" w:left="1701" w:header="0"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C2C60" w14:textId="77777777" w:rsidR="00611613" w:rsidRDefault="00611613">
      <w:pPr>
        <w:autoSpaceDE w:val="0"/>
        <w:autoSpaceDN w:val="0"/>
        <w:adjustRightInd w:val="0"/>
        <w:spacing w:line="240" w:lineRule="auto"/>
        <w:rPr>
          <w:rFonts w:cs="Times New Roman"/>
          <w:szCs w:val="24"/>
        </w:rPr>
      </w:pPr>
      <w:r>
        <w:rPr>
          <w:rFonts w:cs="Times New Roman"/>
          <w:szCs w:val="24"/>
        </w:rPr>
        <w:separator/>
      </w:r>
    </w:p>
  </w:endnote>
  <w:endnote w:type="continuationSeparator" w:id="0">
    <w:p w14:paraId="0F5B474D" w14:textId="77777777" w:rsidR="00611613" w:rsidRDefault="00611613">
      <w:pPr>
        <w:autoSpaceDE w:val="0"/>
        <w:autoSpaceDN w:val="0"/>
        <w:adjustRightInd w:val="0"/>
        <w:rPr>
          <w:rFonts w:cs="Times New Roman"/>
          <w:szCs w:val="24"/>
        </w:rPr>
      </w:pPr>
      <w:r>
        <w:rPr>
          <w:rFonts w:cs="Times New Roman"/>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86460" w14:textId="77777777" w:rsidR="00611613" w:rsidRDefault="00611613">
      <w:pPr>
        <w:autoSpaceDE w:val="0"/>
        <w:autoSpaceDN w:val="0"/>
        <w:adjustRightInd w:val="0"/>
        <w:spacing w:line="240" w:lineRule="auto"/>
        <w:rPr>
          <w:rFonts w:cs="Times New Roman"/>
          <w:szCs w:val="24"/>
        </w:rPr>
      </w:pPr>
      <w:r>
        <w:rPr>
          <w:szCs w:val="24"/>
        </w:rPr>
        <w:separator/>
      </w:r>
    </w:p>
  </w:footnote>
  <w:footnote w:type="continuationSeparator" w:id="0">
    <w:p w14:paraId="26ADF3A9" w14:textId="77777777" w:rsidR="00611613" w:rsidRDefault="00611613">
      <w:pPr>
        <w:autoSpaceDE w:val="0"/>
        <w:autoSpaceDN w:val="0"/>
        <w:adjustRightInd w:val="0"/>
        <w:rPr>
          <w:rFonts w:cs="Times New Roman"/>
          <w:szCs w:val="24"/>
        </w:rPr>
      </w:pPr>
      <w:r>
        <w:rPr>
          <w:rFonts w:cs="Times New Roman"/>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412650F"/>
    <w:multiLevelType w:val="multilevel"/>
    <w:tmpl w:val="785A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485016"/>
    <w:multiLevelType w:val="hybridMultilevel"/>
    <w:tmpl w:val="30F8E0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1876842957">
    <w:abstractNumId w:val="2"/>
  </w:num>
  <w:num w:numId="2" w16cid:durableId="15756210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98549">
    <w:abstractNumId w:val="1"/>
  </w:num>
  <w:num w:numId="4" w16cid:durableId="11239605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155"/>
    <w:rsid w:val="00000736"/>
    <w:rsid w:val="00000A4B"/>
    <w:rsid w:val="00003B71"/>
    <w:rsid w:val="0000624D"/>
    <w:rsid w:val="000079BB"/>
    <w:rsid w:val="00011598"/>
    <w:rsid w:val="0001284A"/>
    <w:rsid w:val="00013AB2"/>
    <w:rsid w:val="00015D35"/>
    <w:rsid w:val="00016854"/>
    <w:rsid w:val="00016A55"/>
    <w:rsid w:val="00021BDF"/>
    <w:rsid w:val="00021C7C"/>
    <w:rsid w:val="000229AA"/>
    <w:rsid w:val="000254E2"/>
    <w:rsid w:val="00032219"/>
    <w:rsid w:val="00036140"/>
    <w:rsid w:val="00036397"/>
    <w:rsid w:val="000369C6"/>
    <w:rsid w:val="000371CD"/>
    <w:rsid w:val="0004298C"/>
    <w:rsid w:val="00042ED3"/>
    <w:rsid w:val="0004384D"/>
    <w:rsid w:val="00045423"/>
    <w:rsid w:val="00046171"/>
    <w:rsid w:val="000476A1"/>
    <w:rsid w:val="00054208"/>
    <w:rsid w:val="0005428F"/>
    <w:rsid w:val="000544EE"/>
    <w:rsid w:val="00056528"/>
    <w:rsid w:val="00067377"/>
    <w:rsid w:val="000675B6"/>
    <w:rsid w:val="00067BC0"/>
    <w:rsid w:val="00073304"/>
    <w:rsid w:val="00075D15"/>
    <w:rsid w:val="00076B86"/>
    <w:rsid w:val="0008035E"/>
    <w:rsid w:val="00083256"/>
    <w:rsid w:val="0008400C"/>
    <w:rsid w:val="00084710"/>
    <w:rsid w:val="00084989"/>
    <w:rsid w:val="00087ADB"/>
    <w:rsid w:val="00087AE4"/>
    <w:rsid w:val="00090B8D"/>
    <w:rsid w:val="000936D2"/>
    <w:rsid w:val="000954DE"/>
    <w:rsid w:val="00095A77"/>
    <w:rsid w:val="000964DF"/>
    <w:rsid w:val="000A33ED"/>
    <w:rsid w:val="000A57E3"/>
    <w:rsid w:val="000A5B82"/>
    <w:rsid w:val="000B262F"/>
    <w:rsid w:val="000B3FA8"/>
    <w:rsid w:val="000B494B"/>
    <w:rsid w:val="000B4FFC"/>
    <w:rsid w:val="000C022E"/>
    <w:rsid w:val="000C0FC7"/>
    <w:rsid w:val="000C3BBA"/>
    <w:rsid w:val="000C4C16"/>
    <w:rsid w:val="000C5900"/>
    <w:rsid w:val="000C7537"/>
    <w:rsid w:val="000D06CF"/>
    <w:rsid w:val="000D24FE"/>
    <w:rsid w:val="000D5340"/>
    <w:rsid w:val="000D6B37"/>
    <w:rsid w:val="000E6723"/>
    <w:rsid w:val="000E6900"/>
    <w:rsid w:val="000F0380"/>
    <w:rsid w:val="000F25F7"/>
    <w:rsid w:val="000F30CF"/>
    <w:rsid w:val="000F46EB"/>
    <w:rsid w:val="000F693D"/>
    <w:rsid w:val="001002A3"/>
    <w:rsid w:val="001009A4"/>
    <w:rsid w:val="00101557"/>
    <w:rsid w:val="00102F35"/>
    <w:rsid w:val="00103B29"/>
    <w:rsid w:val="00105CFE"/>
    <w:rsid w:val="00105E64"/>
    <w:rsid w:val="00113087"/>
    <w:rsid w:val="001138C4"/>
    <w:rsid w:val="00117881"/>
    <w:rsid w:val="00120497"/>
    <w:rsid w:val="00121155"/>
    <w:rsid w:val="00121A11"/>
    <w:rsid w:val="00122006"/>
    <w:rsid w:val="001226F2"/>
    <w:rsid w:val="00124D0D"/>
    <w:rsid w:val="001250DC"/>
    <w:rsid w:val="001308A2"/>
    <w:rsid w:val="0013360B"/>
    <w:rsid w:val="001354B8"/>
    <w:rsid w:val="001405A0"/>
    <w:rsid w:val="00146505"/>
    <w:rsid w:val="00146BFE"/>
    <w:rsid w:val="0014752E"/>
    <w:rsid w:val="00151B7D"/>
    <w:rsid w:val="001553B8"/>
    <w:rsid w:val="00155F2F"/>
    <w:rsid w:val="00163052"/>
    <w:rsid w:val="001653AC"/>
    <w:rsid w:val="001659A8"/>
    <w:rsid w:val="00165EEA"/>
    <w:rsid w:val="00167496"/>
    <w:rsid w:val="00171CCB"/>
    <w:rsid w:val="0017499C"/>
    <w:rsid w:val="00177268"/>
    <w:rsid w:val="0018001B"/>
    <w:rsid w:val="001813C0"/>
    <w:rsid w:val="001818D5"/>
    <w:rsid w:val="00182788"/>
    <w:rsid w:val="00190719"/>
    <w:rsid w:val="00194DE9"/>
    <w:rsid w:val="001973AB"/>
    <w:rsid w:val="001A3467"/>
    <w:rsid w:val="001B4D6A"/>
    <w:rsid w:val="001B7AF4"/>
    <w:rsid w:val="001C1E09"/>
    <w:rsid w:val="001C4291"/>
    <w:rsid w:val="001D26B8"/>
    <w:rsid w:val="001D562F"/>
    <w:rsid w:val="001D5DB1"/>
    <w:rsid w:val="001D76A6"/>
    <w:rsid w:val="001E35FE"/>
    <w:rsid w:val="001E49B5"/>
    <w:rsid w:val="001E5656"/>
    <w:rsid w:val="001E60D7"/>
    <w:rsid w:val="001E7E67"/>
    <w:rsid w:val="001F0B28"/>
    <w:rsid w:val="001F5AB7"/>
    <w:rsid w:val="001F5BF1"/>
    <w:rsid w:val="001F5EA4"/>
    <w:rsid w:val="00206855"/>
    <w:rsid w:val="00206D7D"/>
    <w:rsid w:val="002106B2"/>
    <w:rsid w:val="00211BD7"/>
    <w:rsid w:val="00211E9C"/>
    <w:rsid w:val="00213369"/>
    <w:rsid w:val="0021632E"/>
    <w:rsid w:val="00217A25"/>
    <w:rsid w:val="00220E13"/>
    <w:rsid w:val="0022723B"/>
    <w:rsid w:val="00227423"/>
    <w:rsid w:val="00230671"/>
    <w:rsid w:val="002336D5"/>
    <w:rsid w:val="00233930"/>
    <w:rsid w:val="00241635"/>
    <w:rsid w:val="00242538"/>
    <w:rsid w:val="002442AF"/>
    <w:rsid w:val="002461D7"/>
    <w:rsid w:val="002509C7"/>
    <w:rsid w:val="00251996"/>
    <w:rsid w:val="0025244A"/>
    <w:rsid w:val="00253DA1"/>
    <w:rsid w:val="00255564"/>
    <w:rsid w:val="00260B62"/>
    <w:rsid w:val="0026228C"/>
    <w:rsid w:val="002632A0"/>
    <w:rsid w:val="00264000"/>
    <w:rsid w:val="002708EC"/>
    <w:rsid w:val="00272284"/>
    <w:rsid w:val="00273860"/>
    <w:rsid w:val="002742F3"/>
    <w:rsid w:val="002762A2"/>
    <w:rsid w:val="00280089"/>
    <w:rsid w:val="00280FEA"/>
    <w:rsid w:val="00281F35"/>
    <w:rsid w:val="0028330B"/>
    <w:rsid w:val="00283639"/>
    <w:rsid w:val="00283BC3"/>
    <w:rsid w:val="002938EC"/>
    <w:rsid w:val="00293B88"/>
    <w:rsid w:val="00294238"/>
    <w:rsid w:val="0029763B"/>
    <w:rsid w:val="002A1E91"/>
    <w:rsid w:val="002A2FCB"/>
    <w:rsid w:val="002A3190"/>
    <w:rsid w:val="002A39BD"/>
    <w:rsid w:val="002A53EB"/>
    <w:rsid w:val="002A5D19"/>
    <w:rsid w:val="002A6AA5"/>
    <w:rsid w:val="002A7F00"/>
    <w:rsid w:val="002B106B"/>
    <w:rsid w:val="002B303E"/>
    <w:rsid w:val="002B3E43"/>
    <w:rsid w:val="002B3EDA"/>
    <w:rsid w:val="002B5411"/>
    <w:rsid w:val="002C0340"/>
    <w:rsid w:val="002C136D"/>
    <w:rsid w:val="002C1E1B"/>
    <w:rsid w:val="002C2763"/>
    <w:rsid w:val="002C3F66"/>
    <w:rsid w:val="002C64ED"/>
    <w:rsid w:val="002C67CB"/>
    <w:rsid w:val="002C741C"/>
    <w:rsid w:val="002D226C"/>
    <w:rsid w:val="002D30E7"/>
    <w:rsid w:val="002D61E8"/>
    <w:rsid w:val="002D6450"/>
    <w:rsid w:val="002E31C8"/>
    <w:rsid w:val="002E4215"/>
    <w:rsid w:val="002E4C35"/>
    <w:rsid w:val="002E52B7"/>
    <w:rsid w:val="002E7901"/>
    <w:rsid w:val="002F327C"/>
    <w:rsid w:val="002F5DB8"/>
    <w:rsid w:val="002F623F"/>
    <w:rsid w:val="002F7DBB"/>
    <w:rsid w:val="00300A75"/>
    <w:rsid w:val="00301F9A"/>
    <w:rsid w:val="0030231C"/>
    <w:rsid w:val="00303515"/>
    <w:rsid w:val="003052FB"/>
    <w:rsid w:val="003108BE"/>
    <w:rsid w:val="0031571A"/>
    <w:rsid w:val="003162F7"/>
    <w:rsid w:val="00316956"/>
    <w:rsid w:val="00322FE8"/>
    <w:rsid w:val="00323670"/>
    <w:rsid w:val="00323B08"/>
    <w:rsid w:val="00323C62"/>
    <w:rsid w:val="0032430B"/>
    <w:rsid w:val="00324672"/>
    <w:rsid w:val="00324F7D"/>
    <w:rsid w:val="003329F8"/>
    <w:rsid w:val="003334F6"/>
    <w:rsid w:val="003360E4"/>
    <w:rsid w:val="0034005A"/>
    <w:rsid w:val="00341341"/>
    <w:rsid w:val="00342C8F"/>
    <w:rsid w:val="00343925"/>
    <w:rsid w:val="00344646"/>
    <w:rsid w:val="0034587A"/>
    <w:rsid w:val="00345A96"/>
    <w:rsid w:val="0034732B"/>
    <w:rsid w:val="00347759"/>
    <w:rsid w:val="003477D4"/>
    <w:rsid w:val="00350B6C"/>
    <w:rsid w:val="003518BA"/>
    <w:rsid w:val="0035371D"/>
    <w:rsid w:val="00355A8C"/>
    <w:rsid w:val="003571AF"/>
    <w:rsid w:val="0035750A"/>
    <w:rsid w:val="00357A62"/>
    <w:rsid w:val="00365D64"/>
    <w:rsid w:val="00366097"/>
    <w:rsid w:val="003668E0"/>
    <w:rsid w:val="00366C1E"/>
    <w:rsid w:val="00371ECB"/>
    <w:rsid w:val="00372591"/>
    <w:rsid w:val="00376CB8"/>
    <w:rsid w:val="00377C02"/>
    <w:rsid w:val="00380D2D"/>
    <w:rsid w:val="003823EE"/>
    <w:rsid w:val="00384774"/>
    <w:rsid w:val="00385996"/>
    <w:rsid w:val="003905C9"/>
    <w:rsid w:val="00396382"/>
    <w:rsid w:val="003A096C"/>
    <w:rsid w:val="003A22E4"/>
    <w:rsid w:val="003A3656"/>
    <w:rsid w:val="003A3EA5"/>
    <w:rsid w:val="003A4069"/>
    <w:rsid w:val="003A6AC6"/>
    <w:rsid w:val="003B0807"/>
    <w:rsid w:val="003B14FE"/>
    <w:rsid w:val="003B1ADB"/>
    <w:rsid w:val="003B2EDE"/>
    <w:rsid w:val="003B49C5"/>
    <w:rsid w:val="003B553C"/>
    <w:rsid w:val="003C0487"/>
    <w:rsid w:val="003C5285"/>
    <w:rsid w:val="003C55A9"/>
    <w:rsid w:val="003C6135"/>
    <w:rsid w:val="003D014B"/>
    <w:rsid w:val="003D015E"/>
    <w:rsid w:val="003D2547"/>
    <w:rsid w:val="003D4F51"/>
    <w:rsid w:val="003D5223"/>
    <w:rsid w:val="003E1262"/>
    <w:rsid w:val="003E2BED"/>
    <w:rsid w:val="003E2E49"/>
    <w:rsid w:val="003E406D"/>
    <w:rsid w:val="003E50F6"/>
    <w:rsid w:val="003E5470"/>
    <w:rsid w:val="003F054F"/>
    <w:rsid w:val="003F0BE3"/>
    <w:rsid w:val="003F3981"/>
    <w:rsid w:val="003F722A"/>
    <w:rsid w:val="003F7E2A"/>
    <w:rsid w:val="004019B1"/>
    <w:rsid w:val="00404740"/>
    <w:rsid w:val="00420659"/>
    <w:rsid w:val="004215AF"/>
    <w:rsid w:val="00422F2F"/>
    <w:rsid w:val="00425F08"/>
    <w:rsid w:val="00431B74"/>
    <w:rsid w:val="004320DA"/>
    <w:rsid w:val="00435375"/>
    <w:rsid w:val="004366EE"/>
    <w:rsid w:val="0043677E"/>
    <w:rsid w:val="004416D9"/>
    <w:rsid w:val="00443CE8"/>
    <w:rsid w:val="004445E8"/>
    <w:rsid w:val="004536AF"/>
    <w:rsid w:val="00455666"/>
    <w:rsid w:val="004565B7"/>
    <w:rsid w:val="00464B1E"/>
    <w:rsid w:val="0046676D"/>
    <w:rsid w:val="004668FA"/>
    <w:rsid w:val="00470CF3"/>
    <w:rsid w:val="00470F96"/>
    <w:rsid w:val="004738D5"/>
    <w:rsid w:val="00473CB3"/>
    <w:rsid w:val="0047670D"/>
    <w:rsid w:val="0047750F"/>
    <w:rsid w:val="004805B1"/>
    <w:rsid w:val="004837EF"/>
    <w:rsid w:val="00483E76"/>
    <w:rsid w:val="00492654"/>
    <w:rsid w:val="004933AB"/>
    <w:rsid w:val="00493E74"/>
    <w:rsid w:val="0049484A"/>
    <w:rsid w:val="00495772"/>
    <w:rsid w:val="004A0904"/>
    <w:rsid w:val="004A2CA7"/>
    <w:rsid w:val="004A39D3"/>
    <w:rsid w:val="004A5E8B"/>
    <w:rsid w:val="004A64CC"/>
    <w:rsid w:val="004A75D5"/>
    <w:rsid w:val="004A7949"/>
    <w:rsid w:val="004B0718"/>
    <w:rsid w:val="004B2A18"/>
    <w:rsid w:val="004B3C59"/>
    <w:rsid w:val="004C039D"/>
    <w:rsid w:val="004C374A"/>
    <w:rsid w:val="004C7C52"/>
    <w:rsid w:val="004D661C"/>
    <w:rsid w:val="004D6CDE"/>
    <w:rsid w:val="004E05E3"/>
    <w:rsid w:val="004E44E2"/>
    <w:rsid w:val="004E4825"/>
    <w:rsid w:val="004E553D"/>
    <w:rsid w:val="004E65AE"/>
    <w:rsid w:val="004F0780"/>
    <w:rsid w:val="004F0C0F"/>
    <w:rsid w:val="004F279F"/>
    <w:rsid w:val="004F7255"/>
    <w:rsid w:val="0050047E"/>
    <w:rsid w:val="00500919"/>
    <w:rsid w:val="00502F22"/>
    <w:rsid w:val="005102A5"/>
    <w:rsid w:val="00510F82"/>
    <w:rsid w:val="00510FD7"/>
    <w:rsid w:val="0051189F"/>
    <w:rsid w:val="00512125"/>
    <w:rsid w:val="0052449B"/>
    <w:rsid w:val="00525706"/>
    <w:rsid w:val="00525A2B"/>
    <w:rsid w:val="00525AE2"/>
    <w:rsid w:val="00531FB6"/>
    <w:rsid w:val="00532CC2"/>
    <w:rsid w:val="00533E94"/>
    <w:rsid w:val="00534F23"/>
    <w:rsid w:val="005359DB"/>
    <w:rsid w:val="0053758F"/>
    <w:rsid w:val="00540697"/>
    <w:rsid w:val="00543946"/>
    <w:rsid w:val="005467BF"/>
    <w:rsid w:val="005501D7"/>
    <w:rsid w:val="00552996"/>
    <w:rsid w:val="00552C07"/>
    <w:rsid w:val="005553BC"/>
    <w:rsid w:val="005578A9"/>
    <w:rsid w:val="0056083F"/>
    <w:rsid w:val="005621CB"/>
    <w:rsid w:val="00563E30"/>
    <w:rsid w:val="00566883"/>
    <w:rsid w:val="00567111"/>
    <w:rsid w:val="00567C34"/>
    <w:rsid w:val="0057110E"/>
    <w:rsid w:val="00573F67"/>
    <w:rsid w:val="005744B2"/>
    <w:rsid w:val="005808E9"/>
    <w:rsid w:val="00581D92"/>
    <w:rsid w:val="00583207"/>
    <w:rsid w:val="00584DA1"/>
    <w:rsid w:val="00586D74"/>
    <w:rsid w:val="00591E3B"/>
    <w:rsid w:val="00592FD5"/>
    <w:rsid w:val="005963C1"/>
    <w:rsid w:val="005A01DF"/>
    <w:rsid w:val="005A1507"/>
    <w:rsid w:val="005A6F02"/>
    <w:rsid w:val="005C05FA"/>
    <w:rsid w:val="005C1102"/>
    <w:rsid w:val="005C1B36"/>
    <w:rsid w:val="005C41D9"/>
    <w:rsid w:val="005C56C4"/>
    <w:rsid w:val="005C5F2A"/>
    <w:rsid w:val="005C7475"/>
    <w:rsid w:val="005C7A98"/>
    <w:rsid w:val="005D0A72"/>
    <w:rsid w:val="005D1866"/>
    <w:rsid w:val="005D21EA"/>
    <w:rsid w:val="005D421D"/>
    <w:rsid w:val="005D6263"/>
    <w:rsid w:val="005D6EB2"/>
    <w:rsid w:val="005D719D"/>
    <w:rsid w:val="005E4FFA"/>
    <w:rsid w:val="005E5DB4"/>
    <w:rsid w:val="005F0308"/>
    <w:rsid w:val="005F2AF1"/>
    <w:rsid w:val="005F2BFA"/>
    <w:rsid w:val="005F56CE"/>
    <w:rsid w:val="005F655B"/>
    <w:rsid w:val="005F66E3"/>
    <w:rsid w:val="0060317C"/>
    <w:rsid w:val="00605B36"/>
    <w:rsid w:val="00605CD2"/>
    <w:rsid w:val="00605D80"/>
    <w:rsid w:val="00605E20"/>
    <w:rsid w:val="00606E5F"/>
    <w:rsid w:val="006078F7"/>
    <w:rsid w:val="00610633"/>
    <w:rsid w:val="0061075B"/>
    <w:rsid w:val="00611613"/>
    <w:rsid w:val="006133BF"/>
    <w:rsid w:val="00613A52"/>
    <w:rsid w:val="00614384"/>
    <w:rsid w:val="00620FEC"/>
    <w:rsid w:val="006218C9"/>
    <w:rsid w:val="006234F5"/>
    <w:rsid w:val="006246C5"/>
    <w:rsid w:val="0063187B"/>
    <w:rsid w:val="00633BCF"/>
    <w:rsid w:val="006354AB"/>
    <w:rsid w:val="0063603B"/>
    <w:rsid w:val="00636D02"/>
    <w:rsid w:val="00640C59"/>
    <w:rsid w:val="00640E9B"/>
    <w:rsid w:val="00642340"/>
    <w:rsid w:val="00643B24"/>
    <w:rsid w:val="00644980"/>
    <w:rsid w:val="00653F0B"/>
    <w:rsid w:val="00655B54"/>
    <w:rsid w:val="00656CA5"/>
    <w:rsid w:val="00657343"/>
    <w:rsid w:val="006575AE"/>
    <w:rsid w:val="00657607"/>
    <w:rsid w:val="00660F7D"/>
    <w:rsid w:val="00661206"/>
    <w:rsid w:val="00662C08"/>
    <w:rsid w:val="00662FEB"/>
    <w:rsid w:val="006631AB"/>
    <w:rsid w:val="006634C3"/>
    <w:rsid w:val="00665ACB"/>
    <w:rsid w:val="00666F23"/>
    <w:rsid w:val="00667535"/>
    <w:rsid w:val="00670207"/>
    <w:rsid w:val="00671D5F"/>
    <w:rsid w:val="00673B5A"/>
    <w:rsid w:val="006756FF"/>
    <w:rsid w:val="00680B6E"/>
    <w:rsid w:val="0068164E"/>
    <w:rsid w:val="00682496"/>
    <w:rsid w:val="00682A31"/>
    <w:rsid w:val="006855E4"/>
    <w:rsid w:val="00685A83"/>
    <w:rsid w:val="00685B4D"/>
    <w:rsid w:val="00687DDC"/>
    <w:rsid w:val="00692C04"/>
    <w:rsid w:val="006934A4"/>
    <w:rsid w:val="00693DFC"/>
    <w:rsid w:val="006954CF"/>
    <w:rsid w:val="00697AC9"/>
    <w:rsid w:val="006B1B55"/>
    <w:rsid w:val="006B24EF"/>
    <w:rsid w:val="006B3E0D"/>
    <w:rsid w:val="006B5DE8"/>
    <w:rsid w:val="006C0970"/>
    <w:rsid w:val="006C0AED"/>
    <w:rsid w:val="006C0FC1"/>
    <w:rsid w:val="006C1189"/>
    <w:rsid w:val="006C1B3B"/>
    <w:rsid w:val="006C4E6B"/>
    <w:rsid w:val="006C7F0C"/>
    <w:rsid w:val="006D1A0C"/>
    <w:rsid w:val="006D26E2"/>
    <w:rsid w:val="006D3FEB"/>
    <w:rsid w:val="006D41B2"/>
    <w:rsid w:val="006D4719"/>
    <w:rsid w:val="006D53F6"/>
    <w:rsid w:val="006D710D"/>
    <w:rsid w:val="006E2470"/>
    <w:rsid w:val="006E6FB8"/>
    <w:rsid w:val="006E7E21"/>
    <w:rsid w:val="006F0751"/>
    <w:rsid w:val="006F3659"/>
    <w:rsid w:val="006F49EC"/>
    <w:rsid w:val="006F5D37"/>
    <w:rsid w:val="006F6620"/>
    <w:rsid w:val="006F6AC8"/>
    <w:rsid w:val="00700C06"/>
    <w:rsid w:val="00700FE8"/>
    <w:rsid w:val="0070289F"/>
    <w:rsid w:val="007037BA"/>
    <w:rsid w:val="0070572A"/>
    <w:rsid w:val="0071001E"/>
    <w:rsid w:val="00712F6D"/>
    <w:rsid w:val="00713076"/>
    <w:rsid w:val="007213D1"/>
    <w:rsid w:val="00721DF9"/>
    <w:rsid w:val="00733B51"/>
    <w:rsid w:val="00740304"/>
    <w:rsid w:val="0074125B"/>
    <w:rsid w:val="00741F34"/>
    <w:rsid w:val="00742F7C"/>
    <w:rsid w:val="007456D1"/>
    <w:rsid w:val="00745E6E"/>
    <w:rsid w:val="0074647B"/>
    <w:rsid w:val="00750E91"/>
    <w:rsid w:val="00752AAF"/>
    <w:rsid w:val="00753C48"/>
    <w:rsid w:val="007552BF"/>
    <w:rsid w:val="00756390"/>
    <w:rsid w:val="00765188"/>
    <w:rsid w:val="00771014"/>
    <w:rsid w:val="00772FDE"/>
    <w:rsid w:val="00773144"/>
    <w:rsid w:val="0077396E"/>
    <w:rsid w:val="00777769"/>
    <w:rsid w:val="00777F81"/>
    <w:rsid w:val="007809CB"/>
    <w:rsid w:val="00782C8E"/>
    <w:rsid w:val="00783990"/>
    <w:rsid w:val="007839A3"/>
    <w:rsid w:val="007844A8"/>
    <w:rsid w:val="007868C1"/>
    <w:rsid w:val="00796C83"/>
    <w:rsid w:val="00796E53"/>
    <w:rsid w:val="00797659"/>
    <w:rsid w:val="007976AE"/>
    <w:rsid w:val="007A0474"/>
    <w:rsid w:val="007A2A96"/>
    <w:rsid w:val="007A461A"/>
    <w:rsid w:val="007A6CDD"/>
    <w:rsid w:val="007B2120"/>
    <w:rsid w:val="007B2800"/>
    <w:rsid w:val="007B6004"/>
    <w:rsid w:val="007B6DD8"/>
    <w:rsid w:val="007C0046"/>
    <w:rsid w:val="007C0692"/>
    <w:rsid w:val="007C7AD0"/>
    <w:rsid w:val="007D2036"/>
    <w:rsid w:val="007D4B39"/>
    <w:rsid w:val="007D64A0"/>
    <w:rsid w:val="007D7400"/>
    <w:rsid w:val="007E01E6"/>
    <w:rsid w:val="007E10A0"/>
    <w:rsid w:val="007E11C5"/>
    <w:rsid w:val="007E161F"/>
    <w:rsid w:val="007E1EB8"/>
    <w:rsid w:val="007E2681"/>
    <w:rsid w:val="007E274B"/>
    <w:rsid w:val="007E5019"/>
    <w:rsid w:val="007F4FCD"/>
    <w:rsid w:val="007F761B"/>
    <w:rsid w:val="00800735"/>
    <w:rsid w:val="00800805"/>
    <w:rsid w:val="008016D7"/>
    <w:rsid w:val="00803FD8"/>
    <w:rsid w:val="00806E01"/>
    <w:rsid w:val="008120EF"/>
    <w:rsid w:val="008126D9"/>
    <w:rsid w:val="0081724F"/>
    <w:rsid w:val="0082571B"/>
    <w:rsid w:val="00833783"/>
    <w:rsid w:val="00835969"/>
    <w:rsid w:val="0083778E"/>
    <w:rsid w:val="00840E0B"/>
    <w:rsid w:val="00841A9D"/>
    <w:rsid w:val="008426E3"/>
    <w:rsid w:val="00843378"/>
    <w:rsid w:val="008447D4"/>
    <w:rsid w:val="00845450"/>
    <w:rsid w:val="00845F84"/>
    <w:rsid w:val="0084624D"/>
    <w:rsid w:val="008477BD"/>
    <w:rsid w:val="0085131C"/>
    <w:rsid w:val="008517EA"/>
    <w:rsid w:val="00852655"/>
    <w:rsid w:val="00853BF0"/>
    <w:rsid w:val="00853DC0"/>
    <w:rsid w:val="0085559A"/>
    <w:rsid w:val="0085748C"/>
    <w:rsid w:val="00862C61"/>
    <w:rsid w:val="00863EEB"/>
    <w:rsid w:val="0086490F"/>
    <w:rsid w:val="00864A9B"/>
    <w:rsid w:val="008655E9"/>
    <w:rsid w:val="00870FF4"/>
    <w:rsid w:val="00871F64"/>
    <w:rsid w:val="008729F1"/>
    <w:rsid w:val="00872BAD"/>
    <w:rsid w:val="00872CE4"/>
    <w:rsid w:val="00874DE9"/>
    <w:rsid w:val="008751D1"/>
    <w:rsid w:val="00884C2C"/>
    <w:rsid w:val="008855B8"/>
    <w:rsid w:val="008877CE"/>
    <w:rsid w:val="00887C71"/>
    <w:rsid w:val="00892F38"/>
    <w:rsid w:val="008A1E03"/>
    <w:rsid w:val="008A44C2"/>
    <w:rsid w:val="008A7EC2"/>
    <w:rsid w:val="008B0921"/>
    <w:rsid w:val="008B0D82"/>
    <w:rsid w:val="008B17D8"/>
    <w:rsid w:val="008B1A42"/>
    <w:rsid w:val="008B1B0D"/>
    <w:rsid w:val="008B2674"/>
    <w:rsid w:val="008B6FD1"/>
    <w:rsid w:val="008B7A82"/>
    <w:rsid w:val="008B7C66"/>
    <w:rsid w:val="008B7F5A"/>
    <w:rsid w:val="008C0C92"/>
    <w:rsid w:val="008C1CF8"/>
    <w:rsid w:val="008C3546"/>
    <w:rsid w:val="008D046C"/>
    <w:rsid w:val="008D1840"/>
    <w:rsid w:val="008D1D13"/>
    <w:rsid w:val="008D1D86"/>
    <w:rsid w:val="008D1F04"/>
    <w:rsid w:val="008D3E59"/>
    <w:rsid w:val="008D6782"/>
    <w:rsid w:val="008E2D27"/>
    <w:rsid w:val="008E3D2C"/>
    <w:rsid w:val="008E4203"/>
    <w:rsid w:val="008E6065"/>
    <w:rsid w:val="008E7C1D"/>
    <w:rsid w:val="008F15C6"/>
    <w:rsid w:val="008F1847"/>
    <w:rsid w:val="008F29D0"/>
    <w:rsid w:val="008F574D"/>
    <w:rsid w:val="008F6CAD"/>
    <w:rsid w:val="00900935"/>
    <w:rsid w:val="00902286"/>
    <w:rsid w:val="009060E6"/>
    <w:rsid w:val="00907FC2"/>
    <w:rsid w:val="00910333"/>
    <w:rsid w:val="00911996"/>
    <w:rsid w:val="00911E97"/>
    <w:rsid w:val="00915C75"/>
    <w:rsid w:val="00916215"/>
    <w:rsid w:val="009166FC"/>
    <w:rsid w:val="00917758"/>
    <w:rsid w:val="00917D21"/>
    <w:rsid w:val="00917E6F"/>
    <w:rsid w:val="00917F47"/>
    <w:rsid w:val="009228E9"/>
    <w:rsid w:val="00922FB8"/>
    <w:rsid w:val="00924546"/>
    <w:rsid w:val="00924D13"/>
    <w:rsid w:val="00924D5D"/>
    <w:rsid w:val="00924E2B"/>
    <w:rsid w:val="0092550B"/>
    <w:rsid w:val="00927B99"/>
    <w:rsid w:val="00930D2D"/>
    <w:rsid w:val="00933ECF"/>
    <w:rsid w:val="009360D5"/>
    <w:rsid w:val="00937301"/>
    <w:rsid w:val="00937AB1"/>
    <w:rsid w:val="009414B4"/>
    <w:rsid w:val="00946EDF"/>
    <w:rsid w:val="00950131"/>
    <w:rsid w:val="00953626"/>
    <w:rsid w:val="009548D5"/>
    <w:rsid w:val="00954AE5"/>
    <w:rsid w:val="0095662E"/>
    <w:rsid w:val="00956E9B"/>
    <w:rsid w:val="00957098"/>
    <w:rsid w:val="00957E17"/>
    <w:rsid w:val="00961BE8"/>
    <w:rsid w:val="00961F06"/>
    <w:rsid w:val="00962DA3"/>
    <w:rsid w:val="00962F30"/>
    <w:rsid w:val="00964E11"/>
    <w:rsid w:val="00965F67"/>
    <w:rsid w:val="00975DF8"/>
    <w:rsid w:val="00977C4C"/>
    <w:rsid w:val="00982D70"/>
    <w:rsid w:val="00987B51"/>
    <w:rsid w:val="0099103F"/>
    <w:rsid w:val="00992ADA"/>
    <w:rsid w:val="009943AB"/>
    <w:rsid w:val="009A21D4"/>
    <w:rsid w:val="009A2712"/>
    <w:rsid w:val="009A2BBD"/>
    <w:rsid w:val="009A411E"/>
    <w:rsid w:val="009A4E52"/>
    <w:rsid w:val="009A64EF"/>
    <w:rsid w:val="009B0287"/>
    <w:rsid w:val="009B0331"/>
    <w:rsid w:val="009B4749"/>
    <w:rsid w:val="009B507C"/>
    <w:rsid w:val="009B57E5"/>
    <w:rsid w:val="009B6B6E"/>
    <w:rsid w:val="009C0234"/>
    <w:rsid w:val="009C166F"/>
    <w:rsid w:val="009C2E03"/>
    <w:rsid w:val="009C506E"/>
    <w:rsid w:val="009C6745"/>
    <w:rsid w:val="009C7071"/>
    <w:rsid w:val="009C73FA"/>
    <w:rsid w:val="009D1D11"/>
    <w:rsid w:val="009D35D3"/>
    <w:rsid w:val="009E04D8"/>
    <w:rsid w:val="009E2D2C"/>
    <w:rsid w:val="009E5CF4"/>
    <w:rsid w:val="009E5EE3"/>
    <w:rsid w:val="009E7E7D"/>
    <w:rsid w:val="009F069F"/>
    <w:rsid w:val="009F1C5C"/>
    <w:rsid w:val="009F20C1"/>
    <w:rsid w:val="009F48EE"/>
    <w:rsid w:val="009F6033"/>
    <w:rsid w:val="009F63AB"/>
    <w:rsid w:val="00A0379C"/>
    <w:rsid w:val="00A0627E"/>
    <w:rsid w:val="00A101B1"/>
    <w:rsid w:val="00A10CE3"/>
    <w:rsid w:val="00A114FD"/>
    <w:rsid w:val="00A13B5D"/>
    <w:rsid w:val="00A14FE2"/>
    <w:rsid w:val="00A15A74"/>
    <w:rsid w:val="00A20EA3"/>
    <w:rsid w:val="00A2120B"/>
    <w:rsid w:val="00A25427"/>
    <w:rsid w:val="00A2677C"/>
    <w:rsid w:val="00A335BE"/>
    <w:rsid w:val="00A3404C"/>
    <w:rsid w:val="00A372AE"/>
    <w:rsid w:val="00A40193"/>
    <w:rsid w:val="00A406A6"/>
    <w:rsid w:val="00A40BC1"/>
    <w:rsid w:val="00A4294C"/>
    <w:rsid w:val="00A43D4E"/>
    <w:rsid w:val="00A462EF"/>
    <w:rsid w:val="00A46390"/>
    <w:rsid w:val="00A5106D"/>
    <w:rsid w:val="00A51F40"/>
    <w:rsid w:val="00A52532"/>
    <w:rsid w:val="00A55B08"/>
    <w:rsid w:val="00A56FE2"/>
    <w:rsid w:val="00A60976"/>
    <w:rsid w:val="00A62F65"/>
    <w:rsid w:val="00A63A83"/>
    <w:rsid w:val="00A666C4"/>
    <w:rsid w:val="00A66BB0"/>
    <w:rsid w:val="00A70B8F"/>
    <w:rsid w:val="00A729E9"/>
    <w:rsid w:val="00A73203"/>
    <w:rsid w:val="00A74BC1"/>
    <w:rsid w:val="00A8137F"/>
    <w:rsid w:val="00A9586B"/>
    <w:rsid w:val="00AA0164"/>
    <w:rsid w:val="00AA3451"/>
    <w:rsid w:val="00AA70D8"/>
    <w:rsid w:val="00AA710A"/>
    <w:rsid w:val="00AB0A9A"/>
    <w:rsid w:val="00AB0CAF"/>
    <w:rsid w:val="00AB1F8B"/>
    <w:rsid w:val="00AB3D27"/>
    <w:rsid w:val="00AC3575"/>
    <w:rsid w:val="00AC5626"/>
    <w:rsid w:val="00AC5EDA"/>
    <w:rsid w:val="00AC6FCE"/>
    <w:rsid w:val="00AD3044"/>
    <w:rsid w:val="00AD7FC4"/>
    <w:rsid w:val="00AE237A"/>
    <w:rsid w:val="00AE3430"/>
    <w:rsid w:val="00AE594C"/>
    <w:rsid w:val="00AF52C2"/>
    <w:rsid w:val="00AF6CFE"/>
    <w:rsid w:val="00B03292"/>
    <w:rsid w:val="00B04774"/>
    <w:rsid w:val="00B05BBE"/>
    <w:rsid w:val="00B06883"/>
    <w:rsid w:val="00B06F34"/>
    <w:rsid w:val="00B100AA"/>
    <w:rsid w:val="00B12332"/>
    <w:rsid w:val="00B1291B"/>
    <w:rsid w:val="00B17CF4"/>
    <w:rsid w:val="00B201E3"/>
    <w:rsid w:val="00B27EEA"/>
    <w:rsid w:val="00B309F2"/>
    <w:rsid w:val="00B30EB8"/>
    <w:rsid w:val="00B327D6"/>
    <w:rsid w:val="00B32910"/>
    <w:rsid w:val="00B34F48"/>
    <w:rsid w:val="00B369C8"/>
    <w:rsid w:val="00B36BB6"/>
    <w:rsid w:val="00B36C98"/>
    <w:rsid w:val="00B41AAB"/>
    <w:rsid w:val="00B42CE9"/>
    <w:rsid w:val="00B43390"/>
    <w:rsid w:val="00B4395F"/>
    <w:rsid w:val="00B4576A"/>
    <w:rsid w:val="00B5211D"/>
    <w:rsid w:val="00B529E3"/>
    <w:rsid w:val="00B52DA2"/>
    <w:rsid w:val="00B52EB4"/>
    <w:rsid w:val="00B56465"/>
    <w:rsid w:val="00B5647F"/>
    <w:rsid w:val="00B5785A"/>
    <w:rsid w:val="00B6047D"/>
    <w:rsid w:val="00B62E5A"/>
    <w:rsid w:val="00B6345D"/>
    <w:rsid w:val="00B6399B"/>
    <w:rsid w:val="00B65A83"/>
    <w:rsid w:val="00B664EA"/>
    <w:rsid w:val="00B67E7E"/>
    <w:rsid w:val="00B705A1"/>
    <w:rsid w:val="00B712BB"/>
    <w:rsid w:val="00B75848"/>
    <w:rsid w:val="00B76633"/>
    <w:rsid w:val="00B779A2"/>
    <w:rsid w:val="00B901F1"/>
    <w:rsid w:val="00B910B5"/>
    <w:rsid w:val="00B910FE"/>
    <w:rsid w:val="00B92C9E"/>
    <w:rsid w:val="00B93005"/>
    <w:rsid w:val="00B93B96"/>
    <w:rsid w:val="00B93C46"/>
    <w:rsid w:val="00BA2002"/>
    <w:rsid w:val="00BA23B1"/>
    <w:rsid w:val="00BA6E38"/>
    <w:rsid w:val="00BB17C7"/>
    <w:rsid w:val="00BB4E5F"/>
    <w:rsid w:val="00BC483C"/>
    <w:rsid w:val="00BD123A"/>
    <w:rsid w:val="00BD1382"/>
    <w:rsid w:val="00BD3D38"/>
    <w:rsid w:val="00BD6F04"/>
    <w:rsid w:val="00BD70E1"/>
    <w:rsid w:val="00BE0EE2"/>
    <w:rsid w:val="00BE3B04"/>
    <w:rsid w:val="00BE4205"/>
    <w:rsid w:val="00BE4583"/>
    <w:rsid w:val="00BF1260"/>
    <w:rsid w:val="00BF1FAC"/>
    <w:rsid w:val="00BF5B14"/>
    <w:rsid w:val="00BF6741"/>
    <w:rsid w:val="00BF709C"/>
    <w:rsid w:val="00C0058C"/>
    <w:rsid w:val="00C00DD6"/>
    <w:rsid w:val="00C04D44"/>
    <w:rsid w:val="00C05126"/>
    <w:rsid w:val="00C06214"/>
    <w:rsid w:val="00C06BBF"/>
    <w:rsid w:val="00C10C30"/>
    <w:rsid w:val="00C135DC"/>
    <w:rsid w:val="00C144DA"/>
    <w:rsid w:val="00C16DFF"/>
    <w:rsid w:val="00C26185"/>
    <w:rsid w:val="00C318AF"/>
    <w:rsid w:val="00C32AE0"/>
    <w:rsid w:val="00C32E5F"/>
    <w:rsid w:val="00C34F10"/>
    <w:rsid w:val="00C37044"/>
    <w:rsid w:val="00C37DE4"/>
    <w:rsid w:val="00C409CA"/>
    <w:rsid w:val="00C4330D"/>
    <w:rsid w:val="00C4435A"/>
    <w:rsid w:val="00C44AD5"/>
    <w:rsid w:val="00C451D5"/>
    <w:rsid w:val="00C47C24"/>
    <w:rsid w:val="00C47F06"/>
    <w:rsid w:val="00C502AB"/>
    <w:rsid w:val="00C5459B"/>
    <w:rsid w:val="00C54990"/>
    <w:rsid w:val="00C563B7"/>
    <w:rsid w:val="00C571EB"/>
    <w:rsid w:val="00C60DF2"/>
    <w:rsid w:val="00C613A7"/>
    <w:rsid w:val="00C632D2"/>
    <w:rsid w:val="00C658F7"/>
    <w:rsid w:val="00C67618"/>
    <w:rsid w:val="00C71331"/>
    <w:rsid w:val="00C73AAA"/>
    <w:rsid w:val="00C75008"/>
    <w:rsid w:val="00C76271"/>
    <w:rsid w:val="00C806AE"/>
    <w:rsid w:val="00C80AFD"/>
    <w:rsid w:val="00C905B1"/>
    <w:rsid w:val="00C94E8B"/>
    <w:rsid w:val="00C95366"/>
    <w:rsid w:val="00CA0E9F"/>
    <w:rsid w:val="00CA1A8B"/>
    <w:rsid w:val="00CA65D8"/>
    <w:rsid w:val="00CA732B"/>
    <w:rsid w:val="00CA7FB7"/>
    <w:rsid w:val="00CC0476"/>
    <w:rsid w:val="00CC0FD1"/>
    <w:rsid w:val="00CC13F0"/>
    <w:rsid w:val="00CC39F4"/>
    <w:rsid w:val="00CC5466"/>
    <w:rsid w:val="00CD6A5C"/>
    <w:rsid w:val="00CD6E71"/>
    <w:rsid w:val="00CD79E2"/>
    <w:rsid w:val="00CE1C01"/>
    <w:rsid w:val="00CF0209"/>
    <w:rsid w:val="00CF27BE"/>
    <w:rsid w:val="00CF5EEA"/>
    <w:rsid w:val="00CF6193"/>
    <w:rsid w:val="00D00D9D"/>
    <w:rsid w:val="00D00EED"/>
    <w:rsid w:val="00D02AB7"/>
    <w:rsid w:val="00D02B77"/>
    <w:rsid w:val="00D04571"/>
    <w:rsid w:val="00D06335"/>
    <w:rsid w:val="00D077B5"/>
    <w:rsid w:val="00D079FB"/>
    <w:rsid w:val="00D10A49"/>
    <w:rsid w:val="00D10B5E"/>
    <w:rsid w:val="00D126F6"/>
    <w:rsid w:val="00D136B5"/>
    <w:rsid w:val="00D13FEB"/>
    <w:rsid w:val="00D14352"/>
    <w:rsid w:val="00D14A64"/>
    <w:rsid w:val="00D15AE2"/>
    <w:rsid w:val="00D2113C"/>
    <w:rsid w:val="00D21CCE"/>
    <w:rsid w:val="00D25E18"/>
    <w:rsid w:val="00D31523"/>
    <w:rsid w:val="00D3241E"/>
    <w:rsid w:val="00D34536"/>
    <w:rsid w:val="00D411D2"/>
    <w:rsid w:val="00D43994"/>
    <w:rsid w:val="00D43996"/>
    <w:rsid w:val="00D450E4"/>
    <w:rsid w:val="00D47114"/>
    <w:rsid w:val="00D54378"/>
    <w:rsid w:val="00D56FEF"/>
    <w:rsid w:val="00D57459"/>
    <w:rsid w:val="00D64C4A"/>
    <w:rsid w:val="00D725EC"/>
    <w:rsid w:val="00D72B1E"/>
    <w:rsid w:val="00D72DB4"/>
    <w:rsid w:val="00D72E4E"/>
    <w:rsid w:val="00D734D8"/>
    <w:rsid w:val="00D7596C"/>
    <w:rsid w:val="00D76F08"/>
    <w:rsid w:val="00D80D81"/>
    <w:rsid w:val="00D810D7"/>
    <w:rsid w:val="00D81360"/>
    <w:rsid w:val="00D81C6F"/>
    <w:rsid w:val="00D834E7"/>
    <w:rsid w:val="00D84116"/>
    <w:rsid w:val="00D8548F"/>
    <w:rsid w:val="00D8594B"/>
    <w:rsid w:val="00D859BE"/>
    <w:rsid w:val="00D877F5"/>
    <w:rsid w:val="00D87C8E"/>
    <w:rsid w:val="00D90048"/>
    <w:rsid w:val="00D90B61"/>
    <w:rsid w:val="00D9109A"/>
    <w:rsid w:val="00D92F30"/>
    <w:rsid w:val="00D93971"/>
    <w:rsid w:val="00DA0741"/>
    <w:rsid w:val="00DA0D7A"/>
    <w:rsid w:val="00DA3324"/>
    <w:rsid w:val="00DA7814"/>
    <w:rsid w:val="00DB2344"/>
    <w:rsid w:val="00DB38DE"/>
    <w:rsid w:val="00DB4E2D"/>
    <w:rsid w:val="00DB6D3A"/>
    <w:rsid w:val="00DB7361"/>
    <w:rsid w:val="00DB753A"/>
    <w:rsid w:val="00DC03C1"/>
    <w:rsid w:val="00DC116F"/>
    <w:rsid w:val="00DC1952"/>
    <w:rsid w:val="00DC329F"/>
    <w:rsid w:val="00DC4E09"/>
    <w:rsid w:val="00DC5099"/>
    <w:rsid w:val="00DC583D"/>
    <w:rsid w:val="00DC6EBF"/>
    <w:rsid w:val="00DD0125"/>
    <w:rsid w:val="00DD1A57"/>
    <w:rsid w:val="00DD26F8"/>
    <w:rsid w:val="00DD4626"/>
    <w:rsid w:val="00DD4C66"/>
    <w:rsid w:val="00DD4CA9"/>
    <w:rsid w:val="00DD77BB"/>
    <w:rsid w:val="00DD7FDB"/>
    <w:rsid w:val="00DE70CC"/>
    <w:rsid w:val="00DE7850"/>
    <w:rsid w:val="00DF209E"/>
    <w:rsid w:val="00DF369D"/>
    <w:rsid w:val="00DF4F17"/>
    <w:rsid w:val="00DF789C"/>
    <w:rsid w:val="00E012E8"/>
    <w:rsid w:val="00E02255"/>
    <w:rsid w:val="00E024F8"/>
    <w:rsid w:val="00E039A5"/>
    <w:rsid w:val="00E04780"/>
    <w:rsid w:val="00E04CF5"/>
    <w:rsid w:val="00E05BF9"/>
    <w:rsid w:val="00E10B32"/>
    <w:rsid w:val="00E12959"/>
    <w:rsid w:val="00E15FE0"/>
    <w:rsid w:val="00E1690A"/>
    <w:rsid w:val="00E16FB1"/>
    <w:rsid w:val="00E17053"/>
    <w:rsid w:val="00E21B38"/>
    <w:rsid w:val="00E22103"/>
    <w:rsid w:val="00E222A8"/>
    <w:rsid w:val="00E245DC"/>
    <w:rsid w:val="00E263F8"/>
    <w:rsid w:val="00E31973"/>
    <w:rsid w:val="00E31ACF"/>
    <w:rsid w:val="00E331C8"/>
    <w:rsid w:val="00E3675F"/>
    <w:rsid w:val="00E4103F"/>
    <w:rsid w:val="00E43285"/>
    <w:rsid w:val="00E4685F"/>
    <w:rsid w:val="00E50BDE"/>
    <w:rsid w:val="00E516A3"/>
    <w:rsid w:val="00E52E15"/>
    <w:rsid w:val="00E57829"/>
    <w:rsid w:val="00E5790B"/>
    <w:rsid w:val="00E61D98"/>
    <w:rsid w:val="00E633B1"/>
    <w:rsid w:val="00E7330B"/>
    <w:rsid w:val="00E73A81"/>
    <w:rsid w:val="00E73C33"/>
    <w:rsid w:val="00E7569F"/>
    <w:rsid w:val="00E81328"/>
    <w:rsid w:val="00E81B0F"/>
    <w:rsid w:val="00E824CA"/>
    <w:rsid w:val="00E90EB1"/>
    <w:rsid w:val="00E9229A"/>
    <w:rsid w:val="00E923DC"/>
    <w:rsid w:val="00E92471"/>
    <w:rsid w:val="00E92720"/>
    <w:rsid w:val="00E9617B"/>
    <w:rsid w:val="00E97A29"/>
    <w:rsid w:val="00E97B6D"/>
    <w:rsid w:val="00EA377A"/>
    <w:rsid w:val="00EA430A"/>
    <w:rsid w:val="00EA5352"/>
    <w:rsid w:val="00EA5F17"/>
    <w:rsid w:val="00EA78ED"/>
    <w:rsid w:val="00EB2AF7"/>
    <w:rsid w:val="00EB360F"/>
    <w:rsid w:val="00EB3A3B"/>
    <w:rsid w:val="00EB45A3"/>
    <w:rsid w:val="00EB67F1"/>
    <w:rsid w:val="00EB6809"/>
    <w:rsid w:val="00EB762C"/>
    <w:rsid w:val="00EC3F29"/>
    <w:rsid w:val="00EC4A09"/>
    <w:rsid w:val="00EC6E15"/>
    <w:rsid w:val="00EC7386"/>
    <w:rsid w:val="00EC7E25"/>
    <w:rsid w:val="00ED154D"/>
    <w:rsid w:val="00ED3DA0"/>
    <w:rsid w:val="00EE06DD"/>
    <w:rsid w:val="00EE1412"/>
    <w:rsid w:val="00EE21A7"/>
    <w:rsid w:val="00EE2899"/>
    <w:rsid w:val="00EE2E54"/>
    <w:rsid w:val="00EE4583"/>
    <w:rsid w:val="00EE4AD8"/>
    <w:rsid w:val="00EE661D"/>
    <w:rsid w:val="00EE6A39"/>
    <w:rsid w:val="00EE760F"/>
    <w:rsid w:val="00EE7C15"/>
    <w:rsid w:val="00EF63EA"/>
    <w:rsid w:val="00EF6A64"/>
    <w:rsid w:val="00EF751A"/>
    <w:rsid w:val="00F01AF5"/>
    <w:rsid w:val="00F01BB4"/>
    <w:rsid w:val="00F1007F"/>
    <w:rsid w:val="00F234E7"/>
    <w:rsid w:val="00F267E7"/>
    <w:rsid w:val="00F26989"/>
    <w:rsid w:val="00F27478"/>
    <w:rsid w:val="00F2750F"/>
    <w:rsid w:val="00F3089C"/>
    <w:rsid w:val="00F31678"/>
    <w:rsid w:val="00F32227"/>
    <w:rsid w:val="00F32BC9"/>
    <w:rsid w:val="00F32D57"/>
    <w:rsid w:val="00F34CB4"/>
    <w:rsid w:val="00F35055"/>
    <w:rsid w:val="00F3618D"/>
    <w:rsid w:val="00F4191B"/>
    <w:rsid w:val="00F43A52"/>
    <w:rsid w:val="00F50566"/>
    <w:rsid w:val="00F573F0"/>
    <w:rsid w:val="00F577C2"/>
    <w:rsid w:val="00F57811"/>
    <w:rsid w:val="00F57FF2"/>
    <w:rsid w:val="00F60A0B"/>
    <w:rsid w:val="00F636BE"/>
    <w:rsid w:val="00F63EA5"/>
    <w:rsid w:val="00F704C3"/>
    <w:rsid w:val="00F7177E"/>
    <w:rsid w:val="00F723D6"/>
    <w:rsid w:val="00F75B9D"/>
    <w:rsid w:val="00F75D40"/>
    <w:rsid w:val="00F7752A"/>
    <w:rsid w:val="00F80CCB"/>
    <w:rsid w:val="00F87733"/>
    <w:rsid w:val="00F90E9B"/>
    <w:rsid w:val="00F918EC"/>
    <w:rsid w:val="00F96976"/>
    <w:rsid w:val="00FA0022"/>
    <w:rsid w:val="00FA1C66"/>
    <w:rsid w:val="00FA233B"/>
    <w:rsid w:val="00FA26A5"/>
    <w:rsid w:val="00FA275F"/>
    <w:rsid w:val="00FA28B0"/>
    <w:rsid w:val="00FA3B59"/>
    <w:rsid w:val="00FB0D88"/>
    <w:rsid w:val="00FB1B03"/>
    <w:rsid w:val="00FB25BB"/>
    <w:rsid w:val="00FB4292"/>
    <w:rsid w:val="00FB4396"/>
    <w:rsid w:val="00FB460F"/>
    <w:rsid w:val="00FB500B"/>
    <w:rsid w:val="00FB5FE9"/>
    <w:rsid w:val="00FB6BCC"/>
    <w:rsid w:val="00FC03FF"/>
    <w:rsid w:val="00FC14B7"/>
    <w:rsid w:val="00FC24BA"/>
    <w:rsid w:val="00FC45E9"/>
    <w:rsid w:val="00FC4682"/>
    <w:rsid w:val="00FC5504"/>
    <w:rsid w:val="00FD2B71"/>
    <w:rsid w:val="00FD3F5A"/>
    <w:rsid w:val="00FD5A3B"/>
    <w:rsid w:val="00FD6C00"/>
    <w:rsid w:val="00FD7E84"/>
    <w:rsid w:val="00FE1CA8"/>
    <w:rsid w:val="00FE40DB"/>
    <w:rsid w:val="00FE6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7508A0D"/>
  <w15:chartTrackingRefBased/>
  <w15:docId w15:val="{7AFBC8C1-A6A7-4941-94BC-700113F2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59" w:lineRule="auto"/>
    </w:pPr>
    <w:rPr>
      <w:sz w:val="22"/>
      <w:szCs w:val="22"/>
    </w:rPr>
  </w:style>
  <w:style w:type="paragraph" w:styleId="1">
    <w:name w:val="heading 1"/>
    <w:basedOn w:val="a"/>
    <w:link w:val="10"/>
    <w:uiPriority w:val="9"/>
    <w:qFormat/>
    <w:rsid w:val="00121155"/>
    <w:pPr>
      <w:spacing w:before="100" w:beforeAutospacing="1" w:after="100" w:afterAutospacing="1" w:line="240" w:lineRule="auto"/>
      <w:outlineLvl w:val="0"/>
    </w:pPr>
    <w:rPr>
      <w:rFonts w:ascii="Times New Roman" w:hAnsi="Times New Roman" w:cs="Times New Roman"/>
      <w:b/>
      <w:bCs/>
      <w:kern w:val="36"/>
      <w:sz w:val="48"/>
      <w:szCs w:val="48"/>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21155"/>
    <w:rPr>
      <w:rFonts w:ascii="Times New Roman" w:hAnsi="Times New Roman" w:cs="Times New Roman"/>
      <w:b/>
      <w:bCs/>
      <w:kern w:val="36"/>
      <w:sz w:val="48"/>
      <w:szCs w:val="48"/>
    </w:rPr>
  </w:style>
  <w:style w:type="paragraph" w:styleId="a3">
    <w:name w:val="Обычный (веб)"/>
    <w:basedOn w:val="a"/>
    <w:uiPriority w:val="99"/>
    <w:unhideWhenUsed/>
    <w:qFormat/>
    <w:rsid w:val="00121155"/>
    <w:pPr>
      <w:spacing w:before="100" w:beforeAutospacing="1" w:after="100" w:afterAutospacing="1" w:line="240" w:lineRule="auto"/>
    </w:pPr>
    <w:rPr>
      <w:rFonts w:cs="Times New Roman"/>
      <w:sz w:val="24"/>
      <w:szCs w:val="24"/>
    </w:rPr>
  </w:style>
  <w:style w:type="character" w:styleId="a4">
    <w:name w:val="Hyperlink"/>
    <w:uiPriority w:val="99"/>
    <w:unhideWhenUsed/>
    <w:rsid w:val="00121155"/>
    <w:rPr>
      <w:rFonts w:cs="Times New Roman"/>
      <w:color w:val="0000FF"/>
      <w:u w:val="single"/>
    </w:rPr>
  </w:style>
  <w:style w:type="paragraph" w:customStyle="1" w:styleId="a5">
    <w:name w:val="Содержимое таблицы"/>
    <w:basedOn w:val="a"/>
    <w:rsid w:val="003E2E49"/>
    <w:pPr>
      <w:suppressLineNumbers/>
      <w:suppressAutoHyphens/>
      <w:spacing w:line="240" w:lineRule="auto"/>
    </w:pPr>
    <w:rPr>
      <w:rFonts w:ascii="Times New Roman" w:hAnsi="Times New Roman"/>
      <w:sz w:val="20"/>
      <w:szCs w:val="20"/>
      <w:lang w:eastAsia="ar-SA"/>
    </w:rPr>
  </w:style>
  <w:style w:type="paragraph" w:styleId="a6">
    <w:name w:val="List Paragraph"/>
    <w:basedOn w:val="a"/>
    <w:uiPriority w:val="34"/>
    <w:qFormat/>
    <w:rsid w:val="003E2E49"/>
    <w:pPr>
      <w:spacing w:after="160"/>
      <w:ind w:left="720"/>
      <w:contextualSpacing/>
    </w:pPr>
    <w:rPr>
      <w:rFonts w:eastAsia="Calibri" w:cs="Times New Roman"/>
      <w:lang w:eastAsia="en-US"/>
    </w:rPr>
  </w:style>
  <w:style w:type="character" w:styleId="a7">
    <w:name w:val="Strong"/>
    <w:uiPriority w:val="22"/>
    <w:qFormat/>
    <w:rsid w:val="003E2E49"/>
    <w:rPr>
      <w:b/>
      <w:bCs/>
    </w:rPr>
  </w:style>
  <w:style w:type="character" w:styleId="a8">
    <w:name w:val="FollowedHyperlink"/>
    <w:uiPriority w:val="99"/>
    <w:semiHidden/>
    <w:unhideWhenUsed/>
    <w:rsid w:val="00A73203"/>
    <w:rPr>
      <w:color w:val="800080"/>
      <w:u w:val="single"/>
    </w:rPr>
  </w:style>
  <w:style w:type="paragraph" w:customStyle="1" w:styleId="11">
    <w:name w:val="Обычный1"/>
    <w:uiPriority w:val="99"/>
    <w:qFormat/>
    <w:rsid w:val="001F0B28"/>
    <w:rPr>
      <w:rFonts w:eastAsia="Calibri"/>
    </w:rPr>
  </w:style>
  <w:style w:type="paragraph" w:customStyle="1" w:styleId="normal">
    <w:name w:val="normal"/>
    <w:uiPriority w:val="99"/>
    <w:qFormat/>
    <w:rsid w:val="00A25427"/>
    <w:rPr>
      <w:rFonts w:eastAsia="Calibri"/>
    </w:rPr>
  </w:style>
  <w:style w:type="paragraph" w:styleId="a9">
    <w:name w:val="annotation text"/>
    <w:basedOn w:val="a"/>
    <w:link w:val="aa"/>
    <w:uiPriority w:val="99"/>
    <w:unhideWhenUsed/>
    <w:qFormat/>
    <w:rsid w:val="00E824CA"/>
    <w:pPr>
      <w:spacing w:after="200" w:line="240" w:lineRule="auto"/>
    </w:pPr>
    <w:rPr>
      <w:rFonts w:cs="Times New Roman"/>
      <w:sz w:val="20"/>
      <w:szCs w:val="20"/>
      <w:lang w:val="x-none" w:eastAsia="x-none"/>
    </w:rPr>
  </w:style>
  <w:style w:type="character" w:customStyle="1" w:styleId="aa">
    <w:name w:val="Текст примечания Знак"/>
    <w:link w:val="a9"/>
    <w:uiPriority w:val="99"/>
    <w:rsid w:val="00E824CA"/>
    <w:rPr>
      <w:rFonts w:ascii="Calibri" w:eastAsia="Times New Roman" w:hAnsi="Calibri" w:cs="Times New Roman"/>
    </w:rPr>
  </w:style>
  <w:style w:type="paragraph" w:customStyle="1" w:styleId="consplustitlemrcssattr">
    <w:name w:val="consplustitle_mr_css_attr"/>
    <w:basedOn w:val="a"/>
    <w:rsid w:val="00900935"/>
    <w:pPr>
      <w:spacing w:before="100" w:beforeAutospacing="1" w:after="100" w:afterAutospacing="1" w:line="240" w:lineRule="auto"/>
    </w:pPr>
    <w:rPr>
      <w:rFonts w:ascii="Times New Roman" w:hAnsi="Times New Roman" w:cs="Times New Roman"/>
      <w:sz w:val="24"/>
      <w:szCs w:val="24"/>
    </w:rPr>
  </w:style>
  <w:style w:type="character" w:styleId="ab">
    <w:name w:val="Emphasis"/>
    <w:uiPriority w:val="20"/>
    <w:qFormat/>
    <w:rsid w:val="00E73C33"/>
    <w:rPr>
      <w:i/>
      <w:iCs/>
    </w:rPr>
  </w:style>
  <w:style w:type="character" w:customStyle="1" w:styleId="docdata">
    <w:name w:val="docdata"/>
    <w:aliases w:val="docy,v5,1915,bqiaagaaeyqcaaagiaiaaaosbaaabboeaaaaaaaaaaaaaaaaaaaaaaaaaaaaaaaaaaaaaaaaaaaaaaaaaaaaaaaaaaaaaaaaaaaaaaaaaaaaaaaaaaaaaaaaaaaaaaaaaaaaaaaaaaaaaaaaaaaaaaaaaaaaaaaaaaaaaaaaaaaaaaaaaaaaaaaaaaaaaaaaaaaaaaaaaaaaaaaaaaaaaaaaaaaaaaaaaaaaaaaa"/>
    <w:basedOn w:val="a0"/>
    <w:rsid w:val="0035750A"/>
  </w:style>
  <w:style w:type="character" w:customStyle="1" w:styleId="vkitposttextroot--otcaj">
    <w:name w:val="vkitposttext__root--otcaj"/>
    <w:basedOn w:val="a0"/>
    <w:rsid w:val="00BD3D38"/>
  </w:style>
  <w:style w:type="paragraph" w:customStyle="1" w:styleId="37947">
    <w:name w:val="37947"/>
    <w:aliases w:val="bqiaagaaeyqcaaagiaiaaaonjgaabzuoaaaaaaaaaaaaaaaaaaaaaaaaaaaaaaaaaaaaaaaaaaaaaaaaaaaaaaaaaaaaaaaaaaaaaaaaaaaaaaaaaaaaaaaaaaaaaaaaaaaaaaaaaaaaaaaaaaaaaaaaaaaaaaaaaaaaaaaaaaaaaaaaaaaaaaaaaaaaaaaaaaaaaaaaaaaaaaaaaaaaaaaaaaaaaaaaaaaaaaa"/>
    <w:basedOn w:val="a"/>
    <w:rsid w:val="00BD70E1"/>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00189">
      <w:bodyDiv w:val="1"/>
      <w:marLeft w:val="0"/>
      <w:marRight w:val="0"/>
      <w:marTop w:val="0"/>
      <w:marBottom w:val="0"/>
      <w:divBdr>
        <w:top w:val="none" w:sz="0" w:space="0" w:color="auto"/>
        <w:left w:val="none" w:sz="0" w:space="0" w:color="auto"/>
        <w:bottom w:val="none" w:sz="0" w:space="0" w:color="auto"/>
        <w:right w:val="none" w:sz="0" w:space="0" w:color="auto"/>
      </w:divBdr>
    </w:div>
    <w:div w:id="231307518">
      <w:bodyDiv w:val="1"/>
      <w:marLeft w:val="0"/>
      <w:marRight w:val="0"/>
      <w:marTop w:val="0"/>
      <w:marBottom w:val="0"/>
      <w:divBdr>
        <w:top w:val="none" w:sz="0" w:space="0" w:color="auto"/>
        <w:left w:val="none" w:sz="0" w:space="0" w:color="auto"/>
        <w:bottom w:val="none" w:sz="0" w:space="0" w:color="auto"/>
        <w:right w:val="none" w:sz="0" w:space="0" w:color="auto"/>
      </w:divBdr>
      <w:divsChild>
        <w:div w:id="1207336238">
          <w:marLeft w:val="0"/>
          <w:marRight w:val="0"/>
          <w:marTop w:val="0"/>
          <w:marBottom w:val="0"/>
          <w:divBdr>
            <w:top w:val="none" w:sz="0" w:space="0" w:color="auto"/>
            <w:left w:val="none" w:sz="0" w:space="0" w:color="auto"/>
            <w:bottom w:val="none" w:sz="0" w:space="0" w:color="auto"/>
            <w:right w:val="none" w:sz="0" w:space="0" w:color="auto"/>
          </w:divBdr>
          <w:divsChild>
            <w:div w:id="62140816">
              <w:marLeft w:val="0"/>
              <w:marRight w:val="0"/>
              <w:marTop w:val="0"/>
              <w:marBottom w:val="0"/>
              <w:divBdr>
                <w:top w:val="none" w:sz="0" w:space="0" w:color="auto"/>
                <w:left w:val="none" w:sz="0" w:space="0" w:color="auto"/>
                <w:bottom w:val="none" w:sz="0" w:space="0" w:color="auto"/>
                <w:right w:val="none" w:sz="0" w:space="0" w:color="auto"/>
              </w:divBdr>
            </w:div>
            <w:div w:id="478812236">
              <w:marLeft w:val="0"/>
              <w:marRight w:val="0"/>
              <w:marTop w:val="0"/>
              <w:marBottom w:val="0"/>
              <w:divBdr>
                <w:top w:val="none" w:sz="0" w:space="0" w:color="auto"/>
                <w:left w:val="none" w:sz="0" w:space="0" w:color="auto"/>
                <w:bottom w:val="none" w:sz="0" w:space="0" w:color="auto"/>
                <w:right w:val="none" w:sz="0" w:space="0" w:color="auto"/>
              </w:divBdr>
            </w:div>
            <w:div w:id="615983512">
              <w:marLeft w:val="0"/>
              <w:marRight w:val="0"/>
              <w:marTop w:val="0"/>
              <w:marBottom w:val="0"/>
              <w:divBdr>
                <w:top w:val="none" w:sz="0" w:space="0" w:color="auto"/>
                <w:left w:val="none" w:sz="0" w:space="0" w:color="auto"/>
                <w:bottom w:val="none" w:sz="0" w:space="0" w:color="auto"/>
                <w:right w:val="none" w:sz="0" w:space="0" w:color="auto"/>
              </w:divBdr>
            </w:div>
            <w:div w:id="871260599">
              <w:marLeft w:val="0"/>
              <w:marRight w:val="0"/>
              <w:marTop w:val="0"/>
              <w:marBottom w:val="0"/>
              <w:divBdr>
                <w:top w:val="none" w:sz="0" w:space="0" w:color="auto"/>
                <w:left w:val="none" w:sz="0" w:space="0" w:color="auto"/>
                <w:bottom w:val="none" w:sz="0" w:space="0" w:color="auto"/>
                <w:right w:val="none" w:sz="0" w:space="0" w:color="auto"/>
              </w:divBdr>
            </w:div>
            <w:div w:id="994645188">
              <w:marLeft w:val="0"/>
              <w:marRight w:val="0"/>
              <w:marTop w:val="0"/>
              <w:marBottom w:val="0"/>
              <w:divBdr>
                <w:top w:val="none" w:sz="0" w:space="0" w:color="auto"/>
                <w:left w:val="none" w:sz="0" w:space="0" w:color="auto"/>
                <w:bottom w:val="none" w:sz="0" w:space="0" w:color="auto"/>
                <w:right w:val="none" w:sz="0" w:space="0" w:color="auto"/>
              </w:divBdr>
            </w:div>
            <w:div w:id="1018461213">
              <w:marLeft w:val="0"/>
              <w:marRight w:val="0"/>
              <w:marTop w:val="0"/>
              <w:marBottom w:val="0"/>
              <w:divBdr>
                <w:top w:val="none" w:sz="0" w:space="0" w:color="auto"/>
                <w:left w:val="none" w:sz="0" w:space="0" w:color="auto"/>
                <w:bottom w:val="none" w:sz="0" w:space="0" w:color="auto"/>
                <w:right w:val="none" w:sz="0" w:space="0" w:color="auto"/>
              </w:divBdr>
            </w:div>
            <w:div w:id="1128088746">
              <w:marLeft w:val="0"/>
              <w:marRight w:val="0"/>
              <w:marTop w:val="0"/>
              <w:marBottom w:val="0"/>
              <w:divBdr>
                <w:top w:val="none" w:sz="0" w:space="0" w:color="auto"/>
                <w:left w:val="none" w:sz="0" w:space="0" w:color="auto"/>
                <w:bottom w:val="none" w:sz="0" w:space="0" w:color="auto"/>
                <w:right w:val="none" w:sz="0" w:space="0" w:color="auto"/>
              </w:divBdr>
            </w:div>
            <w:div w:id="1462844184">
              <w:marLeft w:val="0"/>
              <w:marRight w:val="0"/>
              <w:marTop w:val="0"/>
              <w:marBottom w:val="0"/>
              <w:divBdr>
                <w:top w:val="none" w:sz="0" w:space="0" w:color="auto"/>
                <w:left w:val="none" w:sz="0" w:space="0" w:color="auto"/>
                <w:bottom w:val="none" w:sz="0" w:space="0" w:color="auto"/>
                <w:right w:val="none" w:sz="0" w:space="0" w:color="auto"/>
              </w:divBdr>
            </w:div>
            <w:div w:id="1544058538">
              <w:marLeft w:val="0"/>
              <w:marRight w:val="0"/>
              <w:marTop w:val="0"/>
              <w:marBottom w:val="0"/>
              <w:divBdr>
                <w:top w:val="none" w:sz="0" w:space="0" w:color="auto"/>
                <w:left w:val="none" w:sz="0" w:space="0" w:color="auto"/>
                <w:bottom w:val="none" w:sz="0" w:space="0" w:color="auto"/>
                <w:right w:val="none" w:sz="0" w:space="0" w:color="auto"/>
              </w:divBdr>
            </w:div>
            <w:div w:id="210784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89286">
      <w:bodyDiv w:val="1"/>
      <w:marLeft w:val="0"/>
      <w:marRight w:val="0"/>
      <w:marTop w:val="0"/>
      <w:marBottom w:val="0"/>
      <w:divBdr>
        <w:top w:val="none" w:sz="0" w:space="0" w:color="auto"/>
        <w:left w:val="none" w:sz="0" w:space="0" w:color="auto"/>
        <w:bottom w:val="none" w:sz="0" w:space="0" w:color="auto"/>
        <w:right w:val="none" w:sz="0" w:space="0" w:color="auto"/>
      </w:divBdr>
    </w:div>
    <w:div w:id="323436606">
      <w:bodyDiv w:val="1"/>
      <w:marLeft w:val="0"/>
      <w:marRight w:val="0"/>
      <w:marTop w:val="0"/>
      <w:marBottom w:val="0"/>
      <w:divBdr>
        <w:top w:val="none" w:sz="0" w:space="0" w:color="auto"/>
        <w:left w:val="none" w:sz="0" w:space="0" w:color="auto"/>
        <w:bottom w:val="none" w:sz="0" w:space="0" w:color="auto"/>
        <w:right w:val="none" w:sz="0" w:space="0" w:color="auto"/>
      </w:divBdr>
    </w:div>
    <w:div w:id="328874162">
      <w:bodyDiv w:val="1"/>
      <w:marLeft w:val="0"/>
      <w:marRight w:val="0"/>
      <w:marTop w:val="0"/>
      <w:marBottom w:val="0"/>
      <w:divBdr>
        <w:top w:val="none" w:sz="0" w:space="0" w:color="auto"/>
        <w:left w:val="none" w:sz="0" w:space="0" w:color="auto"/>
        <w:bottom w:val="none" w:sz="0" w:space="0" w:color="auto"/>
        <w:right w:val="none" w:sz="0" w:space="0" w:color="auto"/>
      </w:divBdr>
    </w:div>
    <w:div w:id="385840100">
      <w:bodyDiv w:val="1"/>
      <w:marLeft w:val="0"/>
      <w:marRight w:val="0"/>
      <w:marTop w:val="0"/>
      <w:marBottom w:val="0"/>
      <w:divBdr>
        <w:top w:val="none" w:sz="0" w:space="0" w:color="auto"/>
        <w:left w:val="none" w:sz="0" w:space="0" w:color="auto"/>
        <w:bottom w:val="none" w:sz="0" w:space="0" w:color="auto"/>
        <w:right w:val="none" w:sz="0" w:space="0" w:color="auto"/>
      </w:divBdr>
    </w:div>
    <w:div w:id="392896722">
      <w:bodyDiv w:val="1"/>
      <w:marLeft w:val="0"/>
      <w:marRight w:val="0"/>
      <w:marTop w:val="0"/>
      <w:marBottom w:val="0"/>
      <w:divBdr>
        <w:top w:val="none" w:sz="0" w:space="0" w:color="auto"/>
        <w:left w:val="none" w:sz="0" w:space="0" w:color="auto"/>
        <w:bottom w:val="none" w:sz="0" w:space="0" w:color="auto"/>
        <w:right w:val="none" w:sz="0" w:space="0" w:color="auto"/>
      </w:divBdr>
    </w:div>
    <w:div w:id="449933282">
      <w:bodyDiv w:val="1"/>
      <w:marLeft w:val="0"/>
      <w:marRight w:val="0"/>
      <w:marTop w:val="0"/>
      <w:marBottom w:val="0"/>
      <w:divBdr>
        <w:top w:val="none" w:sz="0" w:space="0" w:color="auto"/>
        <w:left w:val="none" w:sz="0" w:space="0" w:color="auto"/>
        <w:bottom w:val="none" w:sz="0" w:space="0" w:color="auto"/>
        <w:right w:val="none" w:sz="0" w:space="0" w:color="auto"/>
      </w:divBdr>
    </w:div>
    <w:div w:id="508831221">
      <w:bodyDiv w:val="1"/>
      <w:marLeft w:val="0"/>
      <w:marRight w:val="0"/>
      <w:marTop w:val="0"/>
      <w:marBottom w:val="0"/>
      <w:divBdr>
        <w:top w:val="none" w:sz="0" w:space="0" w:color="auto"/>
        <w:left w:val="none" w:sz="0" w:space="0" w:color="auto"/>
        <w:bottom w:val="none" w:sz="0" w:space="0" w:color="auto"/>
        <w:right w:val="none" w:sz="0" w:space="0" w:color="auto"/>
      </w:divBdr>
    </w:div>
    <w:div w:id="522281209">
      <w:bodyDiv w:val="1"/>
      <w:marLeft w:val="0"/>
      <w:marRight w:val="0"/>
      <w:marTop w:val="0"/>
      <w:marBottom w:val="0"/>
      <w:divBdr>
        <w:top w:val="none" w:sz="0" w:space="0" w:color="auto"/>
        <w:left w:val="none" w:sz="0" w:space="0" w:color="auto"/>
        <w:bottom w:val="none" w:sz="0" w:space="0" w:color="auto"/>
        <w:right w:val="none" w:sz="0" w:space="0" w:color="auto"/>
      </w:divBdr>
    </w:div>
    <w:div w:id="530805007">
      <w:bodyDiv w:val="1"/>
      <w:marLeft w:val="0"/>
      <w:marRight w:val="0"/>
      <w:marTop w:val="0"/>
      <w:marBottom w:val="0"/>
      <w:divBdr>
        <w:top w:val="none" w:sz="0" w:space="0" w:color="auto"/>
        <w:left w:val="none" w:sz="0" w:space="0" w:color="auto"/>
        <w:bottom w:val="none" w:sz="0" w:space="0" w:color="auto"/>
        <w:right w:val="none" w:sz="0" w:space="0" w:color="auto"/>
      </w:divBdr>
    </w:div>
    <w:div w:id="573246326">
      <w:bodyDiv w:val="1"/>
      <w:marLeft w:val="0"/>
      <w:marRight w:val="0"/>
      <w:marTop w:val="0"/>
      <w:marBottom w:val="0"/>
      <w:divBdr>
        <w:top w:val="none" w:sz="0" w:space="0" w:color="auto"/>
        <w:left w:val="none" w:sz="0" w:space="0" w:color="auto"/>
        <w:bottom w:val="none" w:sz="0" w:space="0" w:color="auto"/>
        <w:right w:val="none" w:sz="0" w:space="0" w:color="auto"/>
      </w:divBdr>
      <w:divsChild>
        <w:div w:id="1434936628">
          <w:marLeft w:val="0"/>
          <w:marRight w:val="0"/>
          <w:marTop w:val="0"/>
          <w:marBottom w:val="0"/>
          <w:divBdr>
            <w:top w:val="none" w:sz="0" w:space="0" w:color="auto"/>
            <w:left w:val="none" w:sz="0" w:space="0" w:color="auto"/>
            <w:bottom w:val="none" w:sz="0" w:space="0" w:color="auto"/>
            <w:right w:val="none" w:sz="0" w:space="0" w:color="auto"/>
          </w:divBdr>
        </w:div>
      </w:divsChild>
    </w:div>
    <w:div w:id="691995193">
      <w:bodyDiv w:val="1"/>
      <w:marLeft w:val="0"/>
      <w:marRight w:val="0"/>
      <w:marTop w:val="0"/>
      <w:marBottom w:val="0"/>
      <w:divBdr>
        <w:top w:val="none" w:sz="0" w:space="0" w:color="auto"/>
        <w:left w:val="none" w:sz="0" w:space="0" w:color="auto"/>
        <w:bottom w:val="none" w:sz="0" w:space="0" w:color="auto"/>
        <w:right w:val="none" w:sz="0" w:space="0" w:color="auto"/>
      </w:divBdr>
    </w:div>
    <w:div w:id="692341436">
      <w:bodyDiv w:val="1"/>
      <w:marLeft w:val="0"/>
      <w:marRight w:val="0"/>
      <w:marTop w:val="0"/>
      <w:marBottom w:val="0"/>
      <w:divBdr>
        <w:top w:val="none" w:sz="0" w:space="0" w:color="auto"/>
        <w:left w:val="none" w:sz="0" w:space="0" w:color="auto"/>
        <w:bottom w:val="none" w:sz="0" w:space="0" w:color="auto"/>
        <w:right w:val="none" w:sz="0" w:space="0" w:color="auto"/>
      </w:divBdr>
    </w:div>
    <w:div w:id="703142828">
      <w:marLeft w:val="0"/>
      <w:marRight w:val="0"/>
      <w:marTop w:val="0"/>
      <w:marBottom w:val="0"/>
      <w:divBdr>
        <w:top w:val="none" w:sz="0" w:space="0" w:color="auto"/>
        <w:left w:val="none" w:sz="0" w:space="0" w:color="auto"/>
        <w:bottom w:val="none" w:sz="0" w:space="0" w:color="auto"/>
        <w:right w:val="none" w:sz="0" w:space="0" w:color="auto"/>
      </w:divBdr>
      <w:divsChild>
        <w:div w:id="703142827">
          <w:marLeft w:val="0"/>
          <w:marRight w:val="0"/>
          <w:marTop w:val="0"/>
          <w:marBottom w:val="0"/>
          <w:divBdr>
            <w:top w:val="none" w:sz="0" w:space="0" w:color="auto"/>
            <w:left w:val="none" w:sz="0" w:space="0" w:color="auto"/>
            <w:bottom w:val="none" w:sz="0" w:space="0" w:color="auto"/>
            <w:right w:val="none" w:sz="0" w:space="0" w:color="auto"/>
          </w:divBdr>
        </w:div>
      </w:divsChild>
    </w:div>
    <w:div w:id="703142829">
      <w:marLeft w:val="0"/>
      <w:marRight w:val="0"/>
      <w:marTop w:val="0"/>
      <w:marBottom w:val="0"/>
      <w:divBdr>
        <w:top w:val="none" w:sz="0" w:space="0" w:color="auto"/>
        <w:left w:val="none" w:sz="0" w:space="0" w:color="auto"/>
        <w:bottom w:val="none" w:sz="0" w:space="0" w:color="auto"/>
        <w:right w:val="none" w:sz="0" w:space="0" w:color="auto"/>
      </w:divBdr>
    </w:div>
    <w:div w:id="715356597">
      <w:bodyDiv w:val="1"/>
      <w:marLeft w:val="0"/>
      <w:marRight w:val="0"/>
      <w:marTop w:val="0"/>
      <w:marBottom w:val="0"/>
      <w:divBdr>
        <w:top w:val="none" w:sz="0" w:space="0" w:color="auto"/>
        <w:left w:val="none" w:sz="0" w:space="0" w:color="auto"/>
        <w:bottom w:val="none" w:sz="0" w:space="0" w:color="auto"/>
        <w:right w:val="none" w:sz="0" w:space="0" w:color="auto"/>
      </w:divBdr>
    </w:div>
    <w:div w:id="742527975">
      <w:bodyDiv w:val="1"/>
      <w:marLeft w:val="0"/>
      <w:marRight w:val="0"/>
      <w:marTop w:val="0"/>
      <w:marBottom w:val="0"/>
      <w:divBdr>
        <w:top w:val="none" w:sz="0" w:space="0" w:color="auto"/>
        <w:left w:val="none" w:sz="0" w:space="0" w:color="auto"/>
        <w:bottom w:val="none" w:sz="0" w:space="0" w:color="auto"/>
        <w:right w:val="none" w:sz="0" w:space="0" w:color="auto"/>
      </w:divBdr>
    </w:div>
    <w:div w:id="772166985">
      <w:bodyDiv w:val="1"/>
      <w:marLeft w:val="0"/>
      <w:marRight w:val="0"/>
      <w:marTop w:val="0"/>
      <w:marBottom w:val="0"/>
      <w:divBdr>
        <w:top w:val="none" w:sz="0" w:space="0" w:color="auto"/>
        <w:left w:val="none" w:sz="0" w:space="0" w:color="auto"/>
        <w:bottom w:val="none" w:sz="0" w:space="0" w:color="auto"/>
        <w:right w:val="none" w:sz="0" w:space="0" w:color="auto"/>
      </w:divBdr>
    </w:div>
    <w:div w:id="817189206">
      <w:bodyDiv w:val="1"/>
      <w:marLeft w:val="0"/>
      <w:marRight w:val="0"/>
      <w:marTop w:val="0"/>
      <w:marBottom w:val="0"/>
      <w:divBdr>
        <w:top w:val="none" w:sz="0" w:space="0" w:color="auto"/>
        <w:left w:val="none" w:sz="0" w:space="0" w:color="auto"/>
        <w:bottom w:val="none" w:sz="0" w:space="0" w:color="auto"/>
        <w:right w:val="none" w:sz="0" w:space="0" w:color="auto"/>
      </w:divBdr>
    </w:div>
    <w:div w:id="824205874">
      <w:bodyDiv w:val="1"/>
      <w:marLeft w:val="0"/>
      <w:marRight w:val="0"/>
      <w:marTop w:val="0"/>
      <w:marBottom w:val="0"/>
      <w:divBdr>
        <w:top w:val="none" w:sz="0" w:space="0" w:color="auto"/>
        <w:left w:val="none" w:sz="0" w:space="0" w:color="auto"/>
        <w:bottom w:val="none" w:sz="0" w:space="0" w:color="auto"/>
        <w:right w:val="none" w:sz="0" w:space="0" w:color="auto"/>
      </w:divBdr>
    </w:div>
    <w:div w:id="863514300">
      <w:bodyDiv w:val="1"/>
      <w:marLeft w:val="0"/>
      <w:marRight w:val="0"/>
      <w:marTop w:val="0"/>
      <w:marBottom w:val="0"/>
      <w:divBdr>
        <w:top w:val="none" w:sz="0" w:space="0" w:color="auto"/>
        <w:left w:val="none" w:sz="0" w:space="0" w:color="auto"/>
        <w:bottom w:val="none" w:sz="0" w:space="0" w:color="auto"/>
        <w:right w:val="none" w:sz="0" w:space="0" w:color="auto"/>
      </w:divBdr>
    </w:div>
    <w:div w:id="869953722">
      <w:bodyDiv w:val="1"/>
      <w:marLeft w:val="0"/>
      <w:marRight w:val="0"/>
      <w:marTop w:val="0"/>
      <w:marBottom w:val="0"/>
      <w:divBdr>
        <w:top w:val="none" w:sz="0" w:space="0" w:color="auto"/>
        <w:left w:val="none" w:sz="0" w:space="0" w:color="auto"/>
        <w:bottom w:val="none" w:sz="0" w:space="0" w:color="auto"/>
        <w:right w:val="none" w:sz="0" w:space="0" w:color="auto"/>
      </w:divBdr>
    </w:div>
    <w:div w:id="966663204">
      <w:bodyDiv w:val="1"/>
      <w:marLeft w:val="0"/>
      <w:marRight w:val="0"/>
      <w:marTop w:val="0"/>
      <w:marBottom w:val="0"/>
      <w:divBdr>
        <w:top w:val="none" w:sz="0" w:space="0" w:color="auto"/>
        <w:left w:val="none" w:sz="0" w:space="0" w:color="auto"/>
        <w:bottom w:val="none" w:sz="0" w:space="0" w:color="auto"/>
        <w:right w:val="none" w:sz="0" w:space="0" w:color="auto"/>
      </w:divBdr>
    </w:div>
    <w:div w:id="969482666">
      <w:bodyDiv w:val="1"/>
      <w:marLeft w:val="0"/>
      <w:marRight w:val="0"/>
      <w:marTop w:val="0"/>
      <w:marBottom w:val="0"/>
      <w:divBdr>
        <w:top w:val="none" w:sz="0" w:space="0" w:color="auto"/>
        <w:left w:val="none" w:sz="0" w:space="0" w:color="auto"/>
        <w:bottom w:val="none" w:sz="0" w:space="0" w:color="auto"/>
        <w:right w:val="none" w:sz="0" w:space="0" w:color="auto"/>
      </w:divBdr>
    </w:div>
    <w:div w:id="974721855">
      <w:bodyDiv w:val="1"/>
      <w:marLeft w:val="0"/>
      <w:marRight w:val="0"/>
      <w:marTop w:val="0"/>
      <w:marBottom w:val="0"/>
      <w:divBdr>
        <w:top w:val="none" w:sz="0" w:space="0" w:color="auto"/>
        <w:left w:val="none" w:sz="0" w:space="0" w:color="auto"/>
        <w:bottom w:val="none" w:sz="0" w:space="0" w:color="auto"/>
        <w:right w:val="none" w:sz="0" w:space="0" w:color="auto"/>
      </w:divBdr>
      <w:divsChild>
        <w:div w:id="717775704">
          <w:marLeft w:val="0"/>
          <w:marRight w:val="0"/>
          <w:marTop w:val="0"/>
          <w:marBottom w:val="0"/>
          <w:divBdr>
            <w:top w:val="none" w:sz="0" w:space="0" w:color="auto"/>
            <w:left w:val="none" w:sz="0" w:space="0" w:color="auto"/>
            <w:bottom w:val="none" w:sz="0" w:space="0" w:color="auto"/>
            <w:right w:val="none" w:sz="0" w:space="0" w:color="auto"/>
          </w:divBdr>
        </w:div>
      </w:divsChild>
    </w:div>
    <w:div w:id="1009605776">
      <w:bodyDiv w:val="1"/>
      <w:marLeft w:val="0"/>
      <w:marRight w:val="0"/>
      <w:marTop w:val="0"/>
      <w:marBottom w:val="0"/>
      <w:divBdr>
        <w:top w:val="none" w:sz="0" w:space="0" w:color="auto"/>
        <w:left w:val="none" w:sz="0" w:space="0" w:color="auto"/>
        <w:bottom w:val="none" w:sz="0" w:space="0" w:color="auto"/>
        <w:right w:val="none" w:sz="0" w:space="0" w:color="auto"/>
      </w:divBdr>
    </w:div>
    <w:div w:id="1018628885">
      <w:bodyDiv w:val="1"/>
      <w:marLeft w:val="0"/>
      <w:marRight w:val="0"/>
      <w:marTop w:val="0"/>
      <w:marBottom w:val="0"/>
      <w:divBdr>
        <w:top w:val="none" w:sz="0" w:space="0" w:color="auto"/>
        <w:left w:val="none" w:sz="0" w:space="0" w:color="auto"/>
        <w:bottom w:val="none" w:sz="0" w:space="0" w:color="auto"/>
        <w:right w:val="none" w:sz="0" w:space="0" w:color="auto"/>
      </w:divBdr>
    </w:div>
    <w:div w:id="1019892218">
      <w:bodyDiv w:val="1"/>
      <w:marLeft w:val="0"/>
      <w:marRight w:val="0"/>
      <w:marTop w:val="0"/>
      <w:marBottom w:val="0"/>
      <w:divBdr>
        <w:top w:val="none" w:sz="0" w:space="0" w:color="auto"/>
        <w:left w:val="none" w:sz="0" w:space="0" w:color="auto"/>
        <w:bottom w:val="none" w:sz="0" w:space="0" w:color="auto"/>
        <w:right w:val="none" w:sz="0" w:space="0" w:color="auto"/>
      </w:divBdr>
    </w:div>
    <w:div w:id="1047341915">
      <w:bodyDiv w:val="1"/>
      <w:marLeft w:val="0"/>
      <w:marRight w:val="0"/>
      <w:marTop w:val="0"/>
      <w:marBottom w:val="0"/>
      <w:divBdr>
        <w:top w:val="none" w:sz="0" w:space="0" w:color="auto"/>
        <w:left w:val="none" w:sz="0" w:space="0" w:color="auto"/>
        <w:bottom w:val="none" w:sz="0" w:space="0" w:color="auto"/>
        <w:right w:val="none" w:sz="0" w:space="0" w:color="auto"/>
      </w:divBdr>
    </w:div>
    <w:div w:id="1062211914">
      <w:bodyDiv w:val="1"/>
      <w:marLeft w:val="0"/>
      <w:marRight w:val="0"/>
      <w:marTop w:val="0"/>
      <w:marBottom w:val="0"/>
      <w:divBdr>
        <w:top w:val="none" w:sz="0" w:space="0" w:color="auto"/>
        <w:left w:val="none" w:sz="0" w:space="0" w:color="auto"/>
        <w:bottom w:val="none" w:sz="0" w:space="0" w:color="auto"/>
        <w:right w:val="none" w:sz="0" w:space="0" w:color="auto"/>
      </w:divBdr>
    </w:div>
    <w:div w:id="1124614082">
      <w:bodyDiv w:val="1"/>
      <w:marLeft w:val="0"/>
      <w:marRight w:val="0"/>
      <w:marTop w:val="0"/>
      <w:marBottom w:val="0"/>
      <w:divBdr>
        <w:top w:val="none" w:sz="0" w:space="0" w:color="auto"/>
        <w:left w:val="none" w:sz="0" w:space="0" w:color="auto"/>
        <w:bottom w:val="none" w:sz="0" w:space="0" w:color="auto"/>
        <w:right w:val="none" w:sz="0" w:space="0" w:color="auto"/>
      </w:divBdr>
      <w:divsChild>
        <w:div w:id="1753813158">
          <w:marLeft w:val="0"/>
          <w:marRight w:val="0"/>
          <w:marTop w:val="0"/>
          <w:marBottom w:val="0"/>
          <w:divBdr>
            <w:top w:val="none" w:sz="0" w:space="0" w:color="auto"/>
            <w:left w:val="none" w:sz="0" w:space="0" w:color="auto"/>
            <w:bottom w:val="none" w:sz="0" w:space="0" w:color="auto"/>
            <w:right w:val="none" w:sz="0" w:space="0" w:color="auto"/>
          </w:divBdr>
          <w:divsChild>
            <w:div w:id="966857782">
              <w:marLeft w:val="0"/>
              <w:marRight w:val="0"/>
              <w:marTop w:val="0"/>
              <w:marBottom w:val="0"/>
              <w:divBdr>
                <w:top w:val="none" w:sz="0" w:space="0" w:color="auto"/>
                <w:left w:val="none" w:sz="0" w:space="0" w:color="auto"/>
                <w:bottom w:val="none" w:sz="0" w:space="0" w:color="auto"/>
                <w:right w:val="none" w:sz="0" w:space="0" w:color="auto"/>
              </w:divBdr>
              <w:divsChild>
                <w:div w:id="1288662796">
                  <w:marLeft w:val="0"/>
                  <w:marRight w:val="0"/>
                  <w:marTop w:val="0"/>
                  <w:marBottom w:val="0"/>
                  <w:divBdr>
                    <w:top w:val="none" w:sz="0" w:space="0" w:color="auto"/>
                    <w:left w:val="none" w:sz="0" w:space="0" w:color="auto"/>
                    <w:bottom w:val="none" w:sz="0" w:space="0" w:color="auto"/>
                    <w:right w:val="none" w:sz="0" w:space="0" w:color="auto"/>
                  </w:divBdr>
                </w:div>
              </w:divsChild>
            </w:div>
            <w:div w:id="1641617105">
              <w:marLeft w:val="0"/>
              <w:marRight w:val="0"/>
              <w:marTop w:val="0"/>
              <w:marBottom w:val="0"/>
              <w:divBdr>
                <w:top w:val="none" w:sz="0" w:space="0" w:color="auto"/>
                <w:left w:val="none" w:sz="0" w:space="0" w:color="auto"/>
                <w:bottom w:val="none" w:sz="0" w:space="0" w:color="auto"/>
                <w:right w:val="none" w:sz="0" w:space="0" w:color="auto"/>
              </w:divBdr>
            </w:div>
          </w:divsChild>
        </w:div>
        <w:div w:id="1933854884">
          <w:marLeft w:val="0"/>
          <w:marRight w:val="0"/>
          <w:marTop w:val="0"/>
          <w:marBottom w:val="0"/>
          <w:divBdr>
            <w:top w:val="none" w:sz="0" w:space="0" w:color="auto"/>
            <w:left w:val="none" w:sz="0" w:space="0" w:color="auto"/>
            <w:bottom w:val="none" w:sz="0" w:space="0" w:color="auto"/>
            <w:right w:val="none" w:sz="0" w:space="0" w:color="auto"/>
          </w:divBdr>
          <w:divsChild>
            <w:div w:id="15509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8412">
      <w:bodyDiv w:val="1"/>
      <w:marLeft w:val="0"/>
      <w:marRight w:val="0"/>
      <w:marTop w:val="0"/>
      <w:marBottom w:val="0"/>
      <w:divBdr>
        <w:top w:val="none" w:sz="0" w:space="0" w:color="auto"/>
        <w:left w:val="none" w:sz="0" w:space="0" w:color="auto"/>
        <w:bottom w:val="none" w:sz="0" w:space="0" w:color="auto"/>
        <w:right w:val="none" w:sz="0" w:space="0" w:color="auto"/>
      </w:divBdr>
    </w:div>
    <w:div w:id="1212613795">
      <w:bodyDiv w:val="1"/>
      <w:marLeft w:val="0"/>
      <w:marRight w:val="0"/>
      <w:marTop w:val="0"/>
      <w:marBottom w:val="0"/>
      <w:divBdr>
        <w:top w:val="none" w:sz="0" w:space="0" w:color="auto"/>
        <w:left w:val="none" w:sz="0" w:space="0" w:color="auto"/>
        <w:bottom w:val="none" w:sz="0" w:space="0" w:color="auto"/>
        <w:right w:val="none" w:sz="0" w:space="0" w:color="auto"/>
      </w:divBdr>
      <w:divsChild>
        <w:div w:id="918447906">
          <w:marLeft w:val="0"/>
          <w:marRight w:val="0"/>
          <w:marTop w:val="0"/>
          <w:marBottom w:val="0"/>
          <w:divBdr>
            <w:top w:val="none" w:sz="0" w:space="0" w:color="auto"/>
            <w:left w:val="none" w:sz="0" w:space="0" w:color="auto"/>
            <w:bottom w:val="none" w:sz="0" w:space="0" w:color="auto"/>
            <w:right w:val="none" w:sz="0" w:space="0" w:color="auto"/>
          </w:divBdr>
          <w:divsChild>
            <w:div w:id="1652247101">
              <w:marLeft w:val="0"/>
              <w:marRight w:val="0"/>
              <w:marTop w:val="0"/>
              <w:marBottom w:val="0"/>
              <w:divBdr>
                <w:top w:val="none" w:sz="0" w:space="0" w:color="auto"/>
                <w:left w:val="none" w:sz="0" w:space="0" w:color="auto"/>
                <w:bottom w:val="none" w:sz="0" w:space="0" w:color="auto"/>
                <w:right w:val="none" w:sz="0" w:space="0" w:color="auto"/>
              </w:divBdr>
            </w:div>
          </w:divsChild>
        </w:div>
        <w:div w:id="1435786398">
          <w:marLeft w:val="0"/>
          <w:marRight w:val="0"/>
          <w:marTop w:val="0"/>
          <w:marBottom w:val="0"/>
          <w:divBdr>
            <w:top w:val="none" w:sz="0" w:space="0" w:color="auto"/>
            <w:left w:val="none" w:sz="0" w:space="0" w:color="auto"/>
            <w:bottom w:val="none" w:sz="0" w:space="0" w:color="auto"/>
            <w:right w:val="none" w:sz="0" w:space="0" w:color="auto"/>
          </w:divBdr>
          <w:divsChild>
            <w:div w:id="247735968">
              <w:marLeft w:val="0"/>
              <w:marRight w:val="0"/>
              <w:marTop w:val="0"/>
              <w:marBottom w:val="0"/>
              <w:divBdr>
                <w:top w:val="none" w:sz="0" w:space="0" w:color="auto"/>
                <w:left w:val="none" w:sz="0" w:space="0" w:color="auto"/>
                <w:bottom w:val="none" w:sz="0" w:space="0" w:color="auto"/>
                <w:right w:val="none" w:sz="0" w:space="0" w:color="auto"/>
              </w:divBdr>
            </w:div>
            <w:div w:id="1535843207">
              <w:marLeft w:val="0"/>
              <w:marRight w:val="0"/>
              <w:marTop w:val="0"/>
              <w:marBottom w:val="0"/>
              <w:divBdr>
                <w:top w:val="none" w:sz="0" w:space="0" w:color="auto"/>
                <w:left w:val="none" w:sz="0" w:space="0" w:color="auto"/>
                <w:bottom w:val="none" w:sz="0" w:space="0" w:color="auto"/>
                <w:right w:val="none" w:sz="0" w:space="0" w:color="auto"/>
              </w:divBdr>
              <w:divsChild>
                <w:div w:id="8572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92055">
      <w:bodyDiv w:val="1"/>
      <w:marLeft w:val="0"/>
      <w:marRight w:val="0"/>
      <w:marTop w:val="0"/>
      <w:marBottom w:val="0"/>
      <w:divBdr>
        <w:top w:val="none" w:sz="0" w:space="0" w:color="auto"/>
        <w:left w:val="none" w:sz="0" w:space="0" w:color="auto"/>
        <w:bottom w:val="none" w:sz="0" w:space="0" w:color="auto"/>
        <w:right w:val="none" w:sz="0" w:space="0" w:color="auto"/>
      </w:divBdr>
    </w:div>
    <w:div w:id="1243946863">
      <w:bodyDiv w:val="1"/>
      <w:marLeft w:val="0"/>
      <w:marRight w:val="0"/>
      <w:marTop w:val="0"/>
      <w:marBottom w:val="0"/>
      <w:divBdr>
        <w:top w:val="none" w:sz="0" w:space="0" w:color="auto"/>
        <w:left w:val="none" w:sz="0" w:space="0" w:color="auto"/>
        <w:bottom w:val="none" w:sz="0" w:space="0" w:color="auto"/>
        <w:right w:val="none" w:sz="0" w:space="0" w:color="auto"/>
      </w:divBdr>
    </w:div>
    <w:div w:id="1252351787">
      <w:bodyDiv w:val="1"/>
      <w:marLeft w:val="0"/>
      <w:marRight w:val="0"/>
      <w:marTop w:val="0"/>
      <w:marBottom w:val="0"/>
      <w:divBdr>
        <w:top w:val="none" w:sz="0" w:space="0" w:color="auto"/>
        <w:left w:val="none" w:sz="0" w:space="0" w:color="auto"/>
        <w:bottom w:val="none" w:sz="0" w:space="0" w:color="auto"/>
        <w:right w:val="none" w:sz="0" w:space="0" w:color="auto"/>
      </w:divBdr>
    </w:div>
    <w:div w:id="1292250911">
      <w:bodyDiv w:val="1"/>
      <w:marLeft w:val="0"/>
      <w:marRight w:val="0"/>
      <w:marTop w:val="0"/>
      <w:marBottom w:val="0"/>
      <w:divBdr>
        <w:top w:val="none" w:sz="0" w:space="0" w:color="auto"/>
        <w:left w:val="none" w:sz="0" w:space="0" w:color="auto"/>
        <w:bottom w:val="none" w:sz="0" w:space="0" w:color="auto"/>
        <w:right w:val="none" w:sz="0" w:space="0" w:color="auto"/>
      </w:divBdr>
      <w:divsChild>
        <w:div w:id="267851860">
          <w:marLeft w:val="0"/>
          <w:marRight w:val="0"/>
          <w:marTop w:val="0"/>
          <w:marBottom w:val="0"/>
          <w:divBdr>
            <w:top w:val="none" w:sz="0" w:space="0" w:color="auto"/>
            <w:left w:val="none" w:sz="0" w:space="0" w:color="auto"/>
            <w:bottom w:val="none" w:sz="0" w:space="0" w:color="auto"/>
            <w:right w:val="none" w:sz="0" w:space="0" w:color="auto"/>
          </w:divBdr>
          <w:divsChild>
            <w:div w:id="96319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5752">
      <w:bodyDiv w:val="1"/>
      <w:marLeft w:val="0"/>
      <w:marRight w:val="0"/>
      <w:marTop w:val="0"/>
      <w:marBottom w:val="0"/>
      <w:divBdr>
        <w:top w:val="none" w:sz="0" w:space="0" w:color="auto"/>
        <w:left w:val="none" w:sz="0" w:space="0" w:color="auto"/>
        <w:bottom w:val="none" w:sz="0" w:space="0" w:color="auto"/>
        <w:right w:val="none" w:sz="0" w:space="0" w:color="auto"/>
      </w:divBdr>
    </w:div>
    <w:div w:id="1336490436">
      <w:bodyDiv w:val="1"/>
      <w:marLeft w:val="0"/>
      <w:marRight w:val="0"/>
      <w:marTop w:val="0"/>
      <w:marBottom w:val="0"/>
      <w:divBdr>
        <w:top w:val="none" w:sz="0" w:space="0" w:color="auto"/>
        <w:left w:val="none" w:sz="0" w:space="0" w:color="auto"/>
        <w:bottom w:val="none" w:sz="0" w:space="0" w:color="auto"/>
        <w:right w:val="none" w:sz="0" w:space="0" w:color="auto"/>
      </w:divBdr>
    </w:div>
    <w:div w:id="1357316914">
      <w:bodyDiv w:val="1"/>
      <w:marLeft w:val="0"/>
      <w:marRight w:val="0"/>
      <w:marTop w:val="0"/>
      <w:marBottom w:val="0"/>
      <w:divBdr>
        <w:top w:val="none" w:sz="0" w:space="0" w:color="auto"/>
        <w:left w:val="none" w:sz="0" w:space="0" w:color="auto"/>
        <w:bottom w:val="none" w:sz="0" w:space="0" w:color="auto"/>
        <w:right w:val="none" w:sz="0" w:space="0" w:color="auto"/>
      </w:divBdr>
    </w:div>
    <w:div w:id="1388068998">
      <w:bodyDiv w:val="1"/>
      <w:marLeft w:val="0"/>
      <w:marRight w:val="0"/>
      <w:marTop w:val="0"/>
      <w:marBottom w:val="0"/>
      <w:divBdr>
        <w:top w:val="none" w:sz="0" w:space="0" w:color="auto"/>
        <w:left w:val="none" w:sz="0" w:space="0" w:color="auto"/>
        <w:bottom w:val="none" w:sz="0" w:space="0" w:color="auto"/>
        <w:right w:val="none" w:sz="0" w:space="0" w:color="auto"/>
      </w:divBdr>
      <w:divsChild>
        <w:div w:id="833836821">
          <w:marLeft w:val="0"/>
          <w:marRight w:val="0"/>
          <w:marTop w:val="0"/>
          <w:marBottom w:val="0"/>
          <w:divBdr>
            <w:top w:val="none" w:sz="0" w:space="0" w:color="auto"/>
            <w:left w:val="none" w:sz="0" w:space="0" w:color="auto"/>
            <w:bottom w:val="none" w:sz="0" w:space="0" w:color="auto"/>
            <w:right w:val="none" w:sz="0" w:space="0" w:color="auto"/>
          </w:divBdr>
        </w:div>
      </w:divsChild>
    </w:div>
    <w:div w:id="1432163056">
      <w:bodyDiv w:val="1"/>
      <w:marLeft w:val="0"/>
      <w:marRight w:val="0"/>
      <w:marTop w:val="0"/>
      <w:marBottom w:val="0"/>
      <w:divBdr>
        <w:top w:val="none" w:sz="0" w:space="0" w:color="auto"/>
        <w:left w:val="none" w:sz="0" w:space="0" w:color="auto"/>
        <w:bottom w:val="none" w:sz="0" w:space="0" w:color="auto"/>
        <w:right w:val="none" w:sz="0" w:space="0" w:color="auto"/>
      </w:divBdr>
    </w:div>
    <w:div w:id="1454786393">
      <w:bodyDiv w:val="1"/>
      <w:marLeft w:val="0"/>
      <w:marRight w:val="0"/>
      <w:marTop w:val="0"/>
      <w:marBottom w:val="0"/>
      <w:divBdr>
        <w:top w:val="none" w:sz="0" w:space="0" w:color="auto"/>
        <w:left w:val="none" w:sz="0" w:space="0" w:color="auto"/>
        <w:bottom w:val="none" w:sz="0" w:space="0" w:color="auto"/>
        <w:right w:val="none" w:sz="0" w:space="0" w:color="auto"/>
      </w:divBdr>
    </w:div>
    <w:div w:id="1569152774">
      <w:bodyDiv w:val="1"/>
      <w:marLeft w:val="0"/>
      <w:marRight w:val="0"/>
      <w:marTop w:val="0"/>
      <w:marBottom w:val="0"/>
      <w:divBdr>
        <w:top w:val="none" w:sz="0" w:space="0" w:color="auto"/>
        <w:left w:val="none" w:sz="0" w:space="0" w:color="auto"/>
        <w:bottom w:val="none" w:sz="0" w:space="0" w:color="auto"/>
        <w:right w:val="none" w:sz="0" w:space="0" w:color="auto"/>
      </w:divBdr>
    </w:div>
    <w:div w:id="1583829185">
      <w:bodyDiv w:val="1"/>
      <w:marLeft w:val="0"/>
      <w:marRight w:val="0"/>
      <w:marTop w:val="0"/>
      <w:marBottom w:val="0"/>
      <w:divBdr>
        <w:top w:val="none" w:sz="0" w:space="0" w:color="auto"/>
        <w:left w:val="none" w:sz="0" w:space="0" w:color="auto"/>
        <w:bottom w:val="none" w:sz="0" w:space="0" w:color="auto"/>
        <w:right w:val="none" w:sz="0" w:space="0" w:color="auto"/>
      </w:divBdr>
      <w:divsChild>
        <w:div w:id="464587789">
          <w:marLeft w:val="0"/>
          <w:marRight w:val="0"/>
          <w:marTop w:val="0"/>
          <w:marBottom w:val="0"/>
          <w:divBdr>
            <w:top w:val="none" w:sz="0" w:space="0" w:color="auto"/>
            <w:left w:val="none" w:sz="0" w:space="0" w:color="auto"/>
            <w:bottom w:val="none" w:sz="0" w:space="0" w:color="auto"/>
            <w:right w:val="none" w:sz="0" w:space="0" w:color="auto"/>
          </w:divBdr>
        </w:div>
      </w:divsChild>
    </w:div>
    <w:div w:id="1675761247">
      <w:bodyDiv w:val="1"/>
      <w:marLeft w:val="0"/>
      <w:marRight w:val="0"/>
      <w:marTop w:val="0"/>
      <w:marBottom w:val="0"/>
      <w:divBdr>
        <w:top w:val="none" w:sz="0" w:space="0" w:color="auto"/>
        <w:left w:val="none" w:sz="0" w:space="0" w:color="auto"/>
        <w:bottom w:val="none" w:sz="0" w:space="0" w:color="auto"/>
        <w:right w:val="none" w:sz="0" w:space="0" w:color="auto"/>
      </w:divBdr>
    </w:div>
    <w:div w:id="1805151969">
      <w:bodyDiv w:val="1"/>
      <w:marLeft w:val="0"/>
      <w:marRight w:val="0"/>
      <w:marTop w:val="0"/>
      <w:marBottom w:val="0"/>
      <w:divBdr>
        <w:top w:val="none" w:sz="0" w:space="0" w:color="auto"/>
        <w:left w:val="none" w:sz="0" w:space="0" w:color="auto"/>
        <w:bottom w:val="none" w:sz="0" w:space="0" w:color="auto"/>
        <w:right w:val="none" w:sz="0" w:space="0" w:color="auto"/>
      </w:divBdr>
    </w:div>
    <w:div w:id="1864830047">
      <w:bodyDiv w:val="1"/>
      <w:marLeft w:val="0"/>
      <w:marRight w:val="0"/>
      <w:marTop w:val="0"/>
      <w:marBottom w:val="0"/>
      <w:divBdr>
        <w:top w:val="none" w:sz="0" w:space="0" w:color="auto"/>
        <w:left w:val="none" w:sz="0" w:space="0" w:color="auto"/>
        <w:bottom w:val="none" w:sz="0" w:space="0" w:color="auto"/>
        <w:right w:val="none" w:sz="0" w:space="0" w:color="auto"/>
      </w:divBdr>
    </w:div>
    <w:div w:id="1955137754">
      <w:bodyDiv w:val="1"/>
      <w:marLeft w:val="0"/>
      <w:marRight w:val="0"/>
      <w:marTop w:val="0"/>
      <w:marBottom w:val="0"/>
      <w:divBdr>
        <w:top w:val="none" w:sz="0" w:space="0" w:color="auto"/>
        <w:left w:val="none" w:sz="0" w:space="0" w:color="auto"/>
        <w:bottom w:val="none" w:sz="0" w:space="0" w:color="auto"/>
        <w:right w:val="none" w:sz="0" w:space="0" w:color="auto"/>
      </w:divBdr>
    </w:div>
    <w:div w:id="1968388505">
      <w:bodyDiv w:val="1"/>
      <w:marLeft w:val="0"/>
      <w:marRight w:val="0"/>
      <w:marTop w:val="0"/>
      <w:marBottom w:val="0"/>
      <w:divBdr>
        <w:top w:val="none" w:sz="0" w:space="0" w:color="auto"/>
        <w:left w:val="none" w:sz="0" w:space="0" w:color="auto"/>
        <w:bottom w:val="none" w:sz="0" w:space="0" w:color="auto"/>
        <w:right w:val="none" w:sz="0" w:space="0" w:color="auto"/>
      </w:divBdr>
    </w:div>
    <w:div w:id="2012297888">
      <w:bodyDiv w:val="1"/>
      <w:marLeft w:val="0"/>
      <w:marRight w:val="0"/>
      <w:marTop w:val="0"/>
      <w:marBottom w:val="0"/>
      <w:divBdr>
        <w:top w:val="none" w:sz="0" w:space="0" w:color="auto"/>
        <w:left w:val="none" w:sz="0" w:space="0" w:color="auto"/>
        <w:bottom w:val="none" w:sz="0" w:space="0" w:color="auto"/>
        <w:right w:val="none" w:sz="0" w:space="0" w:color="auto"/>
      </w:divBdr>
    </w:div>
    <w:div w:id="2037195030">
      <w:bodyDiv w:val="1"/>
      <w:marLeft w:val="0"/>
      <w:marRight w:val="0"/>
      <w:marTop w:val="0"/>
      <w:marBottom w:val="0"/>
      <w:divBdr>
        <w:top w:val="none" w:sz="0" w:space="0" w:color="auto"/>
        <w:left w:val="none" w:sz="0" w:space="0" w:color="auto"/>
        <w:bottom w:val="none" w:sz="0" w:space="0" w:color="auto"/>
        <w:right w:val="none" w:sz="0" w:space="0" w:color="auto"/>
      </w:divBdr>
    </w:div>
    <w:div w:id="210272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k.ru/sfr.rostovskayaoblast" TargetMode="External"/><Relationship Id="rId4" Type="http://schemas.openxmlformats.org/officeDocument/2006/relationships/settings" Target="settings.xml"/><Relationship Id="rId9" Type="http://schemas.openxmlformats.org/officeDocument/2006/relationships/hyperlink" Target="https://vk.com/sfr.rostovskayaobla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7249DB-64A6-46C9-AB53-C135B8F68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CharactersWithSpaces>
  <SharedDoc>false</SharedDoc>
  <HLinks>
    <vt:vector size="12" baseType="variant">
      <vt:variant>
        <vt:i4>6291563</vt:i4>
      </vt:variant>
      <vt:variant>
        <vt:i4>3</vt:i4>
      </vt:variant>
      <vt:variant>
        <vt:i4>0</vt:i4>
      </vt:variant>
      <vt:variant>
        <vt:i4>5</vt:i4>
      </vt:variant>
      <vt:variant>
        <vt:lpwstr>https://ok.ru/sfr.rostovskayaoblast</vt:lpwstr>
      </vt:variant>
      <vt:variant>
        <vt:lpwstr/>
      </vt:variant>
      <vt:variant>
        <vt:i4>2031647</vt:i4>
      </vt:variant>
      <vt:variant>
        <vt:i4>0</vt:i4>
      </vt:variant>
      <vt:variant>
        <vt:i4>0</vt:i4>
      </vt:variant>
      <vt:variant>
        <vt:i4>5</vt:i4>
      </vt:variant>
      <vt:variant>
        <vt:lpwstr>https://vk.com/sfr.rostovskayaoblast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Мурза Виктория Юрьевна</dc:creator>
  <cp:keywords/>
  <cp:lastModifiedBy>Любовь Алентьева</cp:lastModifiedBy>
  <cp:revision>2</cp:revision>
  <cp:lastPrinted>2025-04-15T07:36:00Z</cp:lastPrinted>
  <dcterms:created xsi:type="dcterms:W3CDTF">2025-10-01T07:59:00Z</dcterms:created>
  <dcterms:modified xsi:type="dcterms:W3CDTF">2025-10-01T07:59:00Z</dcterms:modified>
</cp:coreProperties>
</file>